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>Статья 1</w:t>
      </w:r>
    </w:p>
    <w:p>
      <w:r>
        <w:t>Внести в 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27, ст. 3480; № 52, ст. 6961; 2014, № 23, ст. 2925; 2015, № 1, ст. 51, 72; № 29, ст. 4342, 4353; 2016, № 1, ст. 89; № 27, ст. 4254; 2017, № 1, ст. 15; № 24, ст. 3477; № 31, ст. 4747; 2018, № 1, ст. 88; № 27, ст. 3957; № 53, ст. 8428; 2019, № 14, ст. 1463; № 18, ст. 2194, 2195; № 52, ст. 7767; 2020, № 52, ст. 8581; 2021, № 9, ст. 1467; № 27, ст. 5105, 5172, 5188; 2022, № 11, ст. 1596; № 16, ст. 2606; № 24, ст. 3920; № 27, ст. 4632; № 45, ст. 7665; № 50, ст. 8792; 2023, № 18, ст. 3231; № 25, ст. 4417; № 32, ст. 6176; № 45, ст. 7981; 2024, № 1, ст. 5) следующие изменения</w:t>
      </w:r>
    </w:p>
    <w:p>
      <w:r>
        <w:t>в части 1 статьи 3: а) пункт 7 изложить в следующей редакции: "7) заказчик - государственный или муниципальный заказчик либо осуществляющие в соответствии с частями 1, 21, 4, 43 и 44 статьи 15 настоящего Федерального закона закупки бюджетное или автономное учреждение, государственное или муниципальное унитарное предприятие либо иное юридическое лицо;"; б) в пункте 81 слова "4, 41, 43 и 5 статьи 15" заменить словами "4, 43 и 44 статьи 15"</w:t>
      </w:r>
    </w:p>
    <w:p>
      <w:r>
        <w:t>в статье 15: а) часть 4 изложить в следующей редакции: "4. При осуществлении юридическими лицами закупок за счет средств, предоставленных из бюджетов бюджетной системы Российской Федерации, условия предоставления которых в соответствии с бюджетным законодательством Российской Федерации предусматривают соблюдение положений настоящего Федерального закона, применяются положения настоящего Федерального закона, регулирующие отношения, указанные в пунктах 2, 3, 5, 6 и пункте 7 (в части контроля в сфере закупок, предусмотренного частью 3 статьи 99 настоящего Федерального закона) части 1 статьи 1 настоящего Федерального закона. При планировании и осуществлении автономными учреждениями закупок за счет средств, предоставленных из бюджетов бюджетной системы Российской Федерации на осуществление капитальных вложений в объекты государственной, муниципальной собственности, применяются положения настоящего Федерального закона, регулирующие отношения, указанные в пунктах 1 - 3 и 5 - 7 части 1 статьи 1 настоящего Федерального закона."; б) часть 41 признать утратившей силу; в) дополнить частью 44 следующего содержания: "44. При осуществлении акционерными обществами, сто процентов акций которых принадлежит субъекту Российской Федерации, закупок для целей исполнения обязательств по контрактам, заключенным на основании пункта 61 части 1 статьи 93 настоящего Федерального закона, на такие акционерные общества распространяются положения настоящего Федерального закона, регулирующие отношения, указанные в пунктах 2 - 6 и пункте 7 (в части контроля в сфере закупок, предусмотренного частью 3 статьи 99 настоящего Федерального закона) части 1 статьи 1 настоящего Федерального закона."; г) часть 5 признать утратившей силу</w:t>
      </w:r>
    </w:p>
    <w:p>
      <w:r>
        <w:t>пункт 5 части 11 статьи 24 изложить в следующей редакции: "5) закупок товаров, работ, услуг, осуществляемых: а) заказчиками, являющимися федеральными органами исполнительной власти, осуществляющими функции по выработке и реализации государственной политики в области обороны, в области государственной охраны, государственного управления в области обеспечения безопасности Российской Федерации, в сфере деятельности войск национальной гвардии Российской Федерации, подведомственными им государственными учреждениями, государственными унитарными предприятиями, а также Государственной корпорацией по космической деятельности "Роскосмос", подведомственными ей государственными учреждениями, государственными унитарными предприятиями. Перечень указанных заказчиков, включая подведомственные Государственной корпорации по космической деятельности "Роскосмос" государственные учреждения и государственные унитарные предприятия, утверждается Правительством Российской Федерации; б) заказчиками, в отношении которых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введены политические или экономические санкции и (или) в отношении которых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государств, государственных объединений и (или) союзов введены меры ограничительного характера. Перечень указанных заказчиков утверждается Правительством Российской Федерации; в) заказчиками за счет средств, предоставленных из федерального бюджета в рамках договоров (соглашений) о предоставлении субсидий или бюджетных инвестиций, заключенных в соответствии с бюджетным законодательством Российской Федерации и содержащих условие о применении закрытых конкурентных способов при осуществлении закупок за счет указанных средств; г) заказчиками за счет средств, предоставленных из бюджетов бюджетной системы Российской Федерации в рамках договоров (соглашений) о предоставлении субсидий или бюджетных инвестиций, заключенных в соответствии с бюджетным законодательством Российской Федерации с заказчиками, указанными в подпунктах "а" и "б" настоящего пункта; д) государственными, муниципальными бюджетными учреждениями, государственными, муниципальными автономными учреждениями, государственными, муниципальными унитарными предприятиями или иными юридическими лицами от лица заказчиков, указанных в подпунктах "а" и "б" настоящего пункта, в пределах переданных полномочий в случае, предусмотренном частью 6 статьи 15 настоящего Федерального закона;"</w:t>
      </w:r>
    </w:p>
    <w:p>
      <w:r>
        <w:t>в части 5 статьи 103: а) в пункте 1 слова "пунктами 2, 3, 4," заменить словами "пунктами 2, 3, 4, подпунктами "в" - "д" пункта 5, пунктами"; б) в пункте 2 слова "пунктом 5" заменить словами "подпунктами "а" и "б" пункта 5"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2025 года, за исключением части 5 настоящей статьи</w:t>
      </w:r>
    </w:p>
    <w:p>
      <w:r>
        <w:rPr>
          <w:b/>
        </w:rPr>
        <w:t xml:space="preserve">2. </w:t>
      </w:r>
      <w:r>
        <w:t>Часть 5 настоящей статьи вступает в силу по истечении десяти дней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Положения пункта 5 части 11 статьи 24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 (в редакции настоящего Федерального закона) применяются к отношениям, связанным с осуществлением закупок товаров, работ, услуг, приглашения принять участие в которых направлены после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Информация и документы, включенные или подлежащие включению в реестр контрактов, заключенных заказчиками, при осуществлении Государственной корпорацией по космической деятельности "Роскосмос", подведомственными ей заказчиками, иными заказчиками за счет средств, предоставленных из бюджетов бюджетной системы Российской Федерации в рамках договоров (соглашений) о предоставлении субсидий или бюджетных инвестиций, заключенных с Государственной корпорацией по космической деятельности "Роскосмос", либо при осуществлении государственным бюджетным учреждением, государственным автономным учреждением, государственным унитарным предприятием или иным юридическим лицом от лица Государственной корпорации по космической деятельности "Роскосмос" в случае, предусмотренном частью 6 статьи 15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нужд", закупок, извещения об осуществлении которых размещены в единой информационной системе в сфере закупок товаров, работ, услуг для обеспечения государственных и муниципальных нужд до 1 января 2025 года, закупок, в отношении которых контракты с единственным поставщиком (подрядчиком, исполнителем) заключены до 1 января 2025 года, не размещаются на официальном сайте указанной информационной системы в информационно-телекоммуникационной сети "Интернет" после внесения в такой реестр изменений в порядке, установленном в соответствии с частью 6 статьи 103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 xml:space="preserve">5. </w:t>
      </w:r>
      <w:r>
        <w:t>Установить, что юридические лица, которым в соответствии с бюджетным законодательством Российской Федерации предоставлены предусмотренные подпунктом 21 пункта 1 статьи 783 Бюджетного кодекса Российской Федерации субсидии, осуществляют в 2024 году закупки за счет средств указанных субсидий в соответствии с частью 41 статьи 15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