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несостоятельности (банкротстве)" и статью 223 Арбитражного процессуального кодекса Российской Федерации</w:t>
      </w:r>
    </w:p>
    <w:p>
      <w:r>
        <w:rPr>
          <w:b/>
        </w:rPr>
        <w:t>Статья 1</w:t>
      </w:r>
    </w:p>
    <w:p>
      <w:r>
        <w:t>Внести в Федеральный закон от 26 октября 2002 года № 127-ФЗ "О несостоятельности (банкротстве)" (Собрание законодательства Российской Федерации, 2002, № 43, ст. 4190; 2005, № 44, ст. 4471; 2007, № 7, ст. 834; № 41, ст. 4845; 2008, № 30, ст. 3616; № 49, ст. 5748; 2009, № 1, ст. 4, 14; № 18, ст. 2153; № 29, ст. 3632; № 51, ст. 6160; 2010, № 31, ст. 4188, 4196; 2011, № 1, ст. 41; № 7, ст. 905; № 29, ст. 4301; 2012, № 31, ст. 4333; 2013, № 27, ст. 3481; № 51, ст. 6699; № 52, ст. 6984; 2014, № 49, ст. 6914; № 52, ст. 7543; 2015, № 1, ст. 35; № 27, ст. 3945, 3977; 2016, № 1, ст. 11; № 26, ст. 3891; № 27, ст. 4237, 4293; 2017, № 1, ст. 29; № 31, ст. 4767, 4815; 2018, № 28, ст. 4139; № 49, ст. 7523; № 53, ст. 8404, 8440; 2019, № 26, ст. 3317; 2020, № 29, ст. 4512; № 31, ст. 5048; № 52, ст. 8593; 2021, № 1, ст. 33, 81; № 27, ст. 5101, 5171; 2022, № 1, ст. 5, 45; 2023, № 31, ст. 5766, 5770; № 32, ст. 6206; 2024, № 1, ст. 13) следующие изменения: 1) в пункте 2 статьи 6 слова "триста тысяч рублей" заменить словами "два миллиона рублей"; 2) в пункте 5 статьи 15 слова "в порядке, предусмотренном пунктом 3 статьи 61 настоящего Федерального закона" исключить; 3) в статье 16: а) пункт 10 изложить в следующей редакции: "10. Возражения относительно требований кредиторов (о составе, о размере и об очередности удовлетворения таких требований) могут быть заявлены лицами, участвующими в деле о банкротстве и в арбитражном процессе по делу о банкротстве должника, и подлежат рассмотрению в порядке, установленном статьями 71 и 100 настоящего Федерального закона. Кредиторы, предъявившие свои требования к должнику в порядке, установленном статьями 71 и 100 настоящего Федерального закона, приобретают статус лиц, участвующих в деле о банкротстве, в том числе право на заявление возражений относительно требований других кредиторов. Возражения относительно требований кредиторов также могут быть заявлены лицом, не имеющим объективной возможности предъявить требования к должнику (в том числе в силу процессуальных или процедурных особенностей возникновения (подтверждения) требований), но обосновавшим вероятность их предъявления в будущем."; б) дополнить пунктом 12 следующего содержания: "12. Если арбитражный управляющий и (или) кредиторы полагают, что права и законные интересы кредиторов нарушены судебным актом (включая постановление суда общей юрисдикции и судебный акт арбитражного суда, а также определение о принудительном исполнении решения третейского суда), на котором основано заявленное в деле о банкротстве требование кредитора, указанные лица вправе обратиться в установленном процессуальным законодательством порядке с заявлением об отмене судебного акта по правилам пересмотра по вновь открывшимся обстоятельствам. Предусмотренный процессуальным законодательством срок на подачу заявления об отмене судебного акта по правилам пересмотра по вновь открывшимся обстоятельствам исчисляется с момента, когда указанные лица узнали или должны были узнать о нарушении их прав и законных интересов данным судебным актом. Копия заявления об отмене судебного акта по правилам пересмотра по вновь открывшимся обстоятельствам направляется кредитору, должнику, арбитражному управляющему и представителю собрания (комитета) кредиторов, которые извещаются судом о рассмотрении такого заявления. Сведения о подаче заявления о пересмотре судебного акта по вновь открывшимся обстоятельствам включаются арбитражным управляющим в Единый федеральный реестр сведений о банкротстве в течение десяти рабочих дней с момента, когда он обратился с таким заявлением или узнал о поданном заявлении иного лица. Лица, указанные в пункте 10 настоящей статьи, вправе принять участие в рассмотрении заявления об отмене судебного акта по правилам пересмотра по вновь открывшимся обстоятельствам, в том числе представить новые доказательства и заявить новые доводы, которые не представлялись и не заявлялись при первоначальном рассмотрении дела. Повторная подача такого заявления теми же лицами по тем же основаниям не допускается."; 4) абзац седьмой пункта 1 статьи 203 после слов "о контролирующих" дополнить словами "и иных заинтересованных по отношению к должнику", после слов "органов местного самоуправления" дополнить словами "без предварительного обращения в арбитражный суд"; 5) в статье 206: а) пункт 9 дополнить абзацами следующего содержания: "Сумма процентов по вознаграждению арбитражного управляющего, составляющая менее ста тысяч рублей, рассчитывается и выплачивается арбитражным управляющим самостоятельно. Сумма процентов по вознаграждению арбитражного управляющего от ста тысяч рублей до одного миллиона рублей подлежит утверждению арбитражным судом в порядке, установленном пунктом 2 статьи 60 настоящего Федерального закона. Сумма процентов по вознаграждению арбитражного управляющего, составляющая более одного миллиона рублей, подлежит утверждению арбитражным судом в порядке, установленном пунктом 1 статьи 60 настоящего Федерального закона."; б) дополнить пунктом 18 следующего содержания: "18. В исключительных случаях сумма процентов по вознаграждению арбитражного управляющего может быть снижена арбитражным судом по ходатайству лица, участвующего в деле, при ее явной несоразмерности вкладу арбитражного управляющего в достижение результатов процедуры банкротства."; 6) абзац первый пункта 6 статьи 207 дополнить словами ", принимаемого в порядке, установленном пунктом 2 статьи 60 настоящего Федерального закона"; 7) в пункте 2 статьи 33 слова "триста тысяч рублей" заменить словами "два миллиона рублей"; 8) абзац пятый пункта 7 статьи 42 признать утратившим силу; 9) пункт 5 статьи 46 изложить в следующей редакции: "5. Определение о принятии мер по обеспечению требований кредиторов и интересов должника подлежит немедленному исполнению."; 10) статью 59 дополнить пунктом 5 следующего содержания: "5. Заявления о распределении расходов, указанных в настоящей статье, рассматриваются в порядке, установленном пунктом 2 статьи 60 настоящего Федерального закона."; 11) статью 60 изложить в следующей редакции: "Статья 60. Рассмотрение разногласий, заявлений, ходатайств, жалоб и иных обособленных споров в деле о банкротстве 1. Заявления и ходатайства, в том числе о разногласиях, возникших между арбитражным управляющим, кредиторами и (или) должником, жалобы кредиторов на нарушение их прав и законных интересов, жалобы на действия (бездействие) арбитражных управляющих, на решения собрания или комитета кредиторов, иные обособленные споры по заявлениям лиц, участвующих в деле о банкротстве и в арбитражном процессе по делу о банкротстве, рассматриваются в заседании арбитражного суда не позднее чем через один месяц с даты получения указанных заявлений, ходатайств и жалоб, если иное не установлено настоящим Федеральным законом. По результатам рассмотрения обособленных споров арбитражный суд выносит определение, которое может быть обжаловано.</w:t>
      </w:r>
    </w:p>
    <w:p>
      <w:r>
        <w:rPr>
          <w:b/>
        </w:rPr>
        <w:t xml:space="preserve">2. </w:t>
      </w:r>
      <w:r>
        <w:t>В случаях, предусмотренных настоящим Федеральным законом, обособленные споры рассматриваются судьей единолично без проведения судебного заседания и вызова лиц, участвующих в деле о банкротстве. По результатам рассмотрения обособленного спора арбитражный суд выносит определение путем подписания резолютивной части. В случае подачи апелляционной жалобы на определение, вынесенное путем подписания резолютивной части, арбитражный суд в течение пяти дней изготавливает мотивированное определение. Мотивированная часть жалобы на такое определение может быть направлена в течение пятнадцати дней со дня его изготовления. Указанный пятнадцатидневный срок не включается в процессуальный срок на обжалование определения. Заявление о составлении мотивированного определения может быть подано в течение пяти дней со дня размещения резолютивной части определения в установленном порядке. Мотивированное определение изготавливается в течение пяти дней со дня поступления соответствующего заявления. Срок на обжалование этого определения исчисляется со дня его изготовления в полном объеме. При рассмотрении обособленных споров в порядке, установленном настоящим пунктом, арбитражный суд вправе по своей инициативе или по мотивированному ходатайству лиц, участвующих в деле о банкротстве и в арбитражном процессе по делу о банкротстве, назначить судебное заседание с вызовом лиц, участвующих в деле о банкротстве</w:t>
      </w:r>
    </w:p>
    <w:p>
      <w:r>
        <w:rPr>
          <w:b/>
        </w:rPr>
        <w:t xml:space="preserve">3. </w:t>
      </w:r>
      <w:r>
        <w:t>В порядке и в сроки, которые установлены пунктом 1 настоящей статьи, рассматриваются разногласия, возникшие между арбитражным управляющим и гражданами, в пользу которых вынесен судебный акт о взыскании ущерба, причиненного жизни или здоровью, а также между арбитражным управляющим и представителем работников должника в случаях, предусмотренных пунктом 11 статьи 16 настоящего Федерального закона</w:t>
      </w:r>
    </w:p>
    <w:p>
      <w:r>
        <w:rPr>
          <w:b/>
        </w:rPr>
        <w:t xml:space="preserve">4. </w:t>
      </w:r>
      <w:r>
        <w:t>Заявления и жалобы, поданные лицами, не имеющими права на обжалование, или с нарушением установленного настоящей статьей порядка, подлежат возвращению.";</w:t>
      </w:r>
    </w:p>
    <w:p>
      <w:r>
        <w:rPr>
          <w:b/>
        </w:rPr>
        <w:t xml:space="preserve">2. </w:t>
      </w:r>
      <w:r>
        <w:t>Жалоба на постановление арбитражного суда апелляционной инстанции, принятое по результатам рассмотрения апелляционной жалобы на определение арбитражного суда первой инстанции, может быть подана в арбитражный суд кассационной инстанции в срок, не превышающий месяца со дня вступления в законную силу такого постановления, если иное не установлено пунктом 3 настоящей статьи</w:t>
      </w:r>
    </w:p>
    <w:p>
      <w:r>
        <w:rPr>
          <w:b/>
        </w:rPr>
        <w:t xml:space="preserve">3. </w:t>
      </w:r>
      <w:r>
        <w:t>Постановление арбитражного суда апелляционной инстанции, принятое по результатам рассмотрения апелляционной жалобы на определение арбитражного суда первой инстанции о назначении экспертизы, предусмотренной настоящим Федеральным законом, или об отказе в ее назначении; об обязании внести на депозитный счет арбитражного суда денежные средства в размере, достаточном для погашения расходов по делу о банкротстве; о перечислении денежных средств с депозитного счета арбитражного суда, является окончательным и не подлежит обжалованию в арбитражный суд кассационной инстанции.";</w:t>
      </w:r>
    </w:p>
    <w:p>
      <w:r>
        <w:rPr>
          <w:b/>
        </w:rPr>
        <w:t xml:space="preserve">4. </w:t>
      </w:r>
      <w:r>
        <w:t>статью 61 изложить в следующей редакции: "Статья 61. Порядок и сроки обжалования определений арбитражного суда, вынесенных при рассмотрении обособленных споров в деле о банкротстве 1. Определения арбитражного суда, вынесенные по результатам рассмотрения арбитражным судом разногласий, заявлений, ходатайств и жалоб, а также при разрешении иных обособленных споров в деле о банкротстве, могут быть обжалованы в арбитражный суд апелляционной инстанции в течение одного месяца со дня их вынесения в порядке, установленном Арбитражным процессуальным кодексом Российской Федерации</w:t>
      </w:r>
    </w:p>
    <w:p>
      <w:r>
        <w:rPr>
          <w:b/>
        </w:rPr>
        <w:t xml:space="preserve">3. </w:t>
      </w:r>
      <w:r>
        <w:t>в абзаце четвертом пункта 6 статьи 618 слова "в соответствии с частью 3 статьи 223 Арбитражного процессуального кодекса Российской Федерации" исключить</w:t>
      </w:r>
    </w:p>
    <w:p>
      <w:r>
        <w:rPr>
          <w:b/>
        </w:rPr>
        <w:t xml:space="preserve">3. </w:t>
      </w:r>
      <w:r>
        <w:t>в статье 71:</w:t>
      </w:r>
    </w:p>
    <w:p>
      <w:r>
        <w:rPr>
          <w:b/>
        </w:rPr>
        <w:t xml:space="preserve">3. </w:t>
      </w:r>
      <w:r>
        <w:t>в статье 93:</w:t>
      </w:r>
    </w:p>
    <w:p>
      <w:r>
        <w:rPr>
          <w:b/>
        </w:rPr>
        <w:t xml:space="preserve">3. </w:t>
      </w:r>
      <w:r>
        <w:t>в статье 100:</w:t>
      </w:r>
    </w:p>
    <w:p>
      <w:r>
        <w:rPr>
          <w:b/>
        </w:rPr>
        <w:t xml:space="preserve">3. </w:t>
      </w:r>
      <w:r>
        <w:t>пункт 2 статьи 108 дополнить абзацем следующего содержания: "Вопрос о продлении срока внешнего управления рассматривается арбитражным судом в порядке, установленном пунктом 2 статьи 60 настоящего Федерального закона."</w:t>
      </w:r>
    </w:p>
    <w:p>
      <w:r>
        <w:rPr>
          <w:b/>
        </w:rPr>
        <w:t xml:space="preserve">3. </w:t>
      </w:r>
      <w:r>
        <w:t>пункт 3 статьи 124 изложить в следующей редакции: "3. Вопрос о продлении срока конкурсного производства рассматривается арбитражным судом в порядке, установленном пунктом 2 статьи 60 настоящего Федерального закона. Определение арбитражного суда о продлении срока конкурсного производства подлежит немедленному исполнению и может быть обжаловано."</w:t>
      </w:r>
    </w:p>
    <w:p>
      <w:r>
        <w:rPr>
          <w:b/>
        </w:rPr>
        <w:t xml:space="preserve">3. </w:t>
      </w:r>
      <w:r>
        <w:t>абзац второй пункта 2 статьи 126 дополнить предложением следующего содержания: "Вопросы об истребовании документации и ценностей должника рассматриваются арбитражным судом в порядке, установленном пунктом 2 статьи 60 настоящего Федерального закона."</w:t>
      </w:r>
    </w:p>
    <w:p>
      <w:r>
        <w:rPr>
          <w:b/>
        </w:rPr>
        <w:t xml:space="preserve">3. </w:t>
      </w:r>
      <w:r>
        <w:t>в статье 142:</w:t>
      </w:r>
    </w:p>
    <w:p>
      <w:r>
        <w:rPr>
          <w:b/>
        </w:rPr>
        <w:t xml:space="preserve">3. </w:t>
      </w:r>
      <w:r>
        <w:t>пункт 1 статьи 144 дополнить абзацем следующего содержания: "Вопрос об освобождении арбитражного управляющего от исполнения возложенных на него обязанностей рассматривается арбитражным судом в порядке, установленном пунктом 2 статьи 60 настоящего Федерального закона."</w:t>
      </w:r>
    </w:p>
    <w:p>
      <w:r>
        <w:rPr>
          <w:b/>
        </w:rPr>
        <w:t xml:space="preserve">3. </w:t>
      </w:r>
      <w:r>
        <w:t>абзац первый пункта 13 статьи 148 изложить в следующей редакции: "13. Заявления, указанные в пунктах 10 и 11 настоящей статьи, рассматриваются арбитражным судом в порядке, установленном пунктом 2 статьи 60 настоящего Федерального закона. По результатам рассмотрения указанных заявлений арбитражный суд выносит определение."</w:t>
      </w:r>
    </w:p>
    <w:p>
      <w:r>
        <w:rPr>
          <w:b/>
        </w:rPr>
        <w:t xml:space="preserve">3. </w:t>
      </w:r>
      <w:r>
        <w:t>в пункте 1 статьи 149:</w:t>
      </w:r>
    </w:p>
    <w:p>
      <w:r>
        <w:rPr>
          <w:b/>
        </w:rPr>
        <w:t xml:space="preserve">3. </w:t>
      </w:r>
      <w:r>
        <w:t>в пункте 5 статьи 177 слова "пятьсот тысяч рублей" заменить словами "три миллиона рублей"</w:t>
      </w:r>
    </w:p>
    <w:p>
      <w:r>
        <w:rPr>
          <w:b/>
        </w:rPr>
        <w:t xml:space="preserve">3. </w:t>
      </w:r>
      <w:r>
        <w:t>в пункте 3 статьи 18973 слова "в порядке, установленном пунктом 3 статьи 61 настоящего Федерального закона" исключить</w:t>
      </w:r>
    </w:p>
    <w:p>
      <w:r>
        <w:rPr>
          <w:b/>
        </w:rPr>
        <w:t xml:space="preserve">3. </w:t>
      </w:r>
      <w:r>
        <w:t>в пункте 4 статьи 190 слова "один миллион рублей" заменить словами "три миллиона рублей"</w:t>
      </w:r>
    </w:p>
    <w:p>
      <w:r>
        <w:rPr>
          <w:b/>
        </w:rPr>
        <w:t xml:space="preserve">3. </w:t>
      </w:r>
      <w:r>
        <w:t>в пункте 3 статьи 197 слова "один миллион рублей" заменить словами "три миллиона рублей"</w:t>
      </w:r>
    </w:p>
    <w:p>
      <w:r>
        <w:rPr>
          <w:b/>
        </w:rPr>
        <w:t xml:space="preserve">3. </w:t>
      </w:r>
      <w:r>
        <w:t>в абзаце третьем пункта 33 статьи 2011 слова "в порядке, установленном пунктом 3 статьи 61 настоящего Федерального закона" исключить</w:t>
      </w:r>
    </w:p>
    <w:p>
      <w:r>
        <w:rPr>
          <w:b/>
        </w:rPr>
        <w:t xml:space="preserve">3. </w:t>
      </w:r>
      <w:r>
        <w:t>в абзаце первом пункта 8 статьи 2018 слова "в соответствии с частью 3 статьи 223 Арбитражного процессуального кодекса Российской Федерации" исключить</w:t>
      </w:r>
    </w:p>
    <w:p>
      <w:r>
        <w:rPr>
          <w:b/>
        </w:rPr>
        <w:t xml:space="preserve">3. </w:t>
      </w:r>
      <w:r>
        <w:t>в пункте 121 статьи 20115-1 слова "в порядке, установленном пунктом 3 статьи 61 настоящего Федерального закона" исключить</w:t>
      </w:r>
    </w:p>
    <w:p>
      <w:r>
        <w:rPr>
          <w:b/>
        </w:rPr>
        <w:t xml:space="preserve">3. </w:t>
      </w:r>
      <w:r>
        <w:t>в пункте 31 статьи 20115-2 слова "в порядке, установленном пунктом 3 статьи 61 настоящего Федерального закона" исключить</w:t>
      </w:r>
    </w:p>
    <w:p>
      <w:r>
        <w:rPr>
          <w:b/>
        </w:rPr>
        <w:t xml:space="preserve">3. </w:t>
      </w:r>
      <w:r>
        <w:t>в пункте 61 статьи 20115-2-1 слова "в порядке, установленном пунктом 3 статьи 61 настоящего Федерального закона" исключить</w:t>
      </w:r>
    </w:p>
    <w:p>
      <w:r>
        <w:rPr>
          <w:b/>
        </w:rPr>
        <w:t xml:space="preserve">3. </w:t>
      </w:r>
      <w:r>
        <w:t>пункт 1 после слов "арбитражный суд" дополнить словами "в электронном виде в порядке, установленном процессуальным законодательством"</w:t>
      </w:r>
    </w:p>
    <w:p>
      <w:r>
        <w:rPr>
          <w:b/>
        </w:rPr>
        <w:t xml:space="preserve">3. </w:t>
      </w:r>
      <w:r>
        <w:t>в статье 20115-2-2:</w:t>
      </w:r>
    </w:p>
    <w:p>
      <w:r>
        <w:rPr>
          <w:b/>
        </w:rPr>
        <w:t xml:space="preserve">3. </w:t>
      </w:r>
      <w:r>
        <w:t>статью 2131 дополнить пунктом 6 следующего содержания: "6. Супруг (бывший супруг) гражданина, в отношении которого возбуждено дело о банкротстве, приобретает статус лица, участвующего в деле о банкротстве."</w:t>
      </w:r>
    </w:p>
    <w:p>
      <w:r>
        <w:rPr>
          <w:b/>
        </w:rPr>
        <w:t xml:space="preserve">3. </w:t>
      </w:r>
      <w:r>
        <w:t>пункт 2 изложить в следующей редакции: "2. По истечении тридцати календарных дней со дня окончания срока для предъявления требований кредиторов арбитражный суд рассматривает поступившие требования для проверки их обоснованности и наличия оснований для включения в реестр требований кредиторов. Требования кредиторов рассматриваются судьей арбитражного суда единолично без проведения судебного заседания и вызова лиц, участвующих в деле о банкротстве, если иное не предусмотрено пунктом 3 настоящей статьи. По результатам такого рассмотрения арбитражный суд выносит определение путем подписания резолютивной части о включении или об отказе во включении требований в реестр требований кредиторов с указанием размера и очередности удовлетворения таких требований. В случае подачи апелляционной жалобы на определение, вынесенное путем подписания резолютивной части, арбитражный суд в течение пяти дней изготавливает мотивированное определение. Мотивированная часть жалобы на такое определение может быть направлена в течение пятнадцати дней со дня его изготовления. Указанный пятнадцатидневный срок не включается в процессуальный срок на обжалование определения. Заявление о составлении мотивированного определения может быть подано в течение пяти дней со дня размещения резолютивной части определения в установленном порядке. Мотивированное определение изготавливается в течение пяти дней со дня поступления соответствующего заявления. Срок на обжалование этого определения исчисляется со дня его изготовления в полном объеме."</w:t>
      </w:r>
    </w:p>
    <w:p>
      <w:r>
        <w:rPr>
          <w:b/>
        </w:rPr>
        <w:t xml:space="preserve">3. </w:t>
      </w:r>
      <w:r>
        <w:t>пункт 3 изложить в следующей редакции: "3. Возражения относительно требований кредитора могут быть заявлены лицами, указанными в пункте 10 статьи 16 настоящего Федерального закона. Указанные лица вправе заявлять о пропуске срока исковой давности по предъявленным к должнику требованиям кредиторов. Возражения относительно требований кредиторов должны поступить непосредственно в арбитражный суд до истечения срока, указанного в пункте 2 настоящей статьи. Требования кредиторов, по которым поступили мотивированные возражения, рассматриваются в заседании арбитражного суда в течение месяца после окончания срока на заявление возражений. По результатам рассмотрения выносится определение о включении или об отказе во включении указанных требований в реестр требований кредиторов с указанием размера и очередности удовлетворения таких требований. Арбитражный суд вправе по своей инициативе назначить судебное заседание для рассмотрения требований кредиторов. Рассмотрение требований кредиторов в порядке, установленном пунктом 2 настоящей статьи, в том числе при наличии поступивших возражений, не может являться единственным основанием для отмены определения арбитражного суда."</w:t>
      </w:r>
    </w:p>
    <w:p>
      <w:r>
        <w:rPr>
          <w:b/>
        </w:rPr>
        <w:t xml:space="preserve">3. </w:t>
      </w:r>
      <w:r>
        <w:t>в пункте 7 статьи 2139:</w:t>
      </w:r>
    </w:p>
    <w:p>
      <w:r>
        <w:rPr>
          <w:b/>
        </w:rPr>
        <w:t xml:space="preserve">3. </w:t>
      </w:r>
      <w:r>
        <w:t>в абзаце первом пункта 2 статьи 21324 третье предложение изложить в следующей редакции: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w:t>
      </w:r>
    </w:p>
    <w:p>
      <w:r>
        <w:rPr>
          <w:b/>
        </w:rPr>
        <w:t xml:space="preserve">3. </w:t>
      </w:r>
      <w:r>
        <w:t>абзац первый пункта 4 и абзац первый пункта 5 признать утратившими силу</w:t>
      </w:r>
    </w:p>
    <w:p>
      <w:r>
        <w:rPr>
          <w:b/>
        </w:rPr>
        <w:t xml:space="preserve">3. </w:t>
      </w:r>
      <w:r>
        <w:t>пункт 8 изложить в следующей редакции: "8. Если лицу, имеющему право на заявление возражений, после включения требования кредитора в реестр требований кредиторов станут известны обстоятельства, свидетельствующие о необоснованности требования кредитора либо об иной его очередности, такое лицо вправе обратиться в арбитражный суд, рассматривающий дело о банкротстве, с заявлением об исключении требования кредитора из реестра требований кредиторов либо об изменении его очередности. Такое заявление может быть подано в течение трех месяцев с момента, когда этому лицу стало или должно было стать известно о наличии указанных обстоятельств. В случае пропуска этого срока по уважительной причине он может быть восстановлен арбитражным судом."</w:t>
      </w:r>
    </w:p>
    <w:p>
      <w:r>
        <w:rPr>
          <w:b/>
        </w:rPr>
        <w:t xml:space="preserve">3. </w:t>
      </w:r>
      <w:r>
        <w:t>пункт 1 статьи 21326 изложить в следующей редакции: "1. В течение одного месяца с даты окончания проведения описи и оценки имущества гражданина финансовый управляющий представляет собранию кредиторов или в комитет кредиторов для утверждения проект положения о порядке, об условиях и о сроках реализации имущества гражданина с указанием начальной цены продажи имущества. Данное положение должно соответствовать правилам продажи имущества должника, установленным статьями 110, 111, 112, 139 настоящего Федерального закона. В течение двух месяцев собрание кредиторов или комитет кредиторов должны утвердить указанное положение. Собрание кредиторов или комитет кредиторов вправе утвердить иной порядок продажи имущества должника, чем тот, который предложен финансовым управляющим. Сведения об утверждении положения о порядке, об условиях и о сроках реализации имущества гражданина с указанием начальной цены продажи имущества включаются финансовым управляющим в Единый федеральный реестр сведений о банкротстве. В течение двух месяцев с даты включения указанных сведений в Единый федеральный реестр сведений о банкротстве лица, участвующие в деле о банкротстве, вправе обратиться в арбитражный суд с заявлением о разногласиях относительно утвержденного положения о порядке, об условиях и о сроках реализации имущества гражданина. По результатам разрешения разногласий арбитражный суд выносит определение об утверждении положения о порядке, об условиях, о сроках реализации имущества гражданина и об установлении начальной цены продажи имущества. Указанное определение может быть обжаловано. В отношении имущества, находящегося за пределами Российской Федерации, выносится отдельное определение, исполнение которого осуществляется по правилам процессуального законодательства государства, на территории которого это имущество находится, или в соответствии с международными договорами Российской Федерации с государством, на территории которого это имущество находится."</w:t>
      </w:r>
    </w:p>
    <w:p>
      <w:r>
        <w:rPr>
          <w:b/>
        </w:rPr>
        <w:t xml:space="preserve">3. </w:t>
      </w:r>
      <w:r>
        <w:t>пункт 1 статьи 21328 дополнить абзацем следующего содержания: "Арбитражный суд вправе по своей инициативе назначить судебное заседание по рассмотрению вопроса о завершении реализации имущества гражданина."</w:t>
      </w:r>
    </w:p>
    <w:p>
      <w:r>
        <w:rPr>
          <w:b/>
        </w:rPr>
        <w:t xml:space="preserve">3. </w:t>
      </w:r>
      <w:r>
        <w:t>статью 225 дополнить пунктом 11 следующего содержания: "11. Кредиторы вправе предъявить свои требования к ликвидируемому должнику в течение двух месяцев с даты опубликования объявления о признании ликвидируемого должника банкротом в соответствии со статьей 100 настоящего Федерального закона."</w:t>
      </w:r>
    </w:p>
    <w:p>
      <w:r>
        <w:rPr>
          <w:b/>
        </w:rPr>
        <w:t xml:space="preserve">3. </w:t>
      </w:r>
      <w:r>
        <w:t>в абзаце втором пункта 2 слова "в порядке, установленном пунктом 3 статьи 61 настоящего Федерального закона" исключить</w:t>
      </w:r>
    </w:p>
    <w:p>
      <w:r>
        <w:rPr>
          <w:b/>
        </w:rPr>
        <w:t xml:space="preserve">3. </w:t>
      </w:r>
      <w:r>
        <w:t>в абзаце втором пункта 3 слова "в порядке, установленном пунктом 3 статьи 61 настоящего Федерального закона" исключить</w:t>
      </w:r>
    </w:p>
    <w:p>
      <w:r>
        <w:rPr>
          <w:b/>
        </w:rPr>
        <w:t xml:space="preserve">3. </w:t>
      </w:r>
      <w:r>
        <w:t>пункт 1 после слов "арбитражный суд" дополнить словами "в электронном виде в порядке, установленном процессуальным законодательством,"</w:t>
      </w:r>
    </w:p>
    <w:p>
      <w:r>
        <w:rPr>
          <w:b/>
        </w:rPr>
        <w:t xml:space="preserve">3. </w:t>
      </w:r>
      <w:r>
        <w:t>пункт 3 изложить в следующей редакции: "3. По истечении тридцати календарных дней со дня предъявления требования кредитора арбитражный суд рассматривает поступившее требование для проверки его обоснованности и наличия оснований для включения в реестр требований кредиторов. Требование кредитора рассматривается судьей арбитражного суда единолично без проведения судебного заседания и вызова лиц, участвующих в деле о банкротстве, если иное не предусмотрено пунктом 31 настоящей статьи. По результатам такого рассмотрения арбитражный суд выносит определение путем подписания резолютивной части о включении или об отказе во включении требования в реестр требований кредиторов с указанием размера и очередности удовлетворения такого требования. В случае подачи апелляционной жалобы на определение, вынесенное путем подписания резолютивной части, арбитражный суд в течение пяти дней изготавливает мотивированное определение. Мотивированная часть жалобы на такое определение может быть направлена в течение пятнадцати дней со дня его изготовления. Указанный пятнадцатидневный срок не включается в процессуальный срок на обжалование определения. Заявление о составлении мотивированного определения может быть подано в течение пяти дней со дня размещения резолютивной части определения в установленном порядке. Мотивированное определение изготавливается в течение пяти дней со дня поступления соответствующего заявления. Срок на обжалование этого определения исчисляется со дня его изготовления в полном объеме."</w:t>
      </w:r>
    </w:p>
    <w:p>
      <w:r>
        <w:rPr>
          <w:b/>
        </w:rPr>
        <w:t xml:space="preserve">3. </w:t>
      </w:r>
      <w:r>
        <w:t>дополнить пунктом 31 следующего содержания: "31. Возражения относительно требований кредитора могут быть заявлены лицами, указанными в пункте 10 статьи 16 настоящего Федерального закона. Указанные лица вправе заявлять о пропуске срока исковой давности по предъявленным к должнику требованиям кредитора. Возражения относительно требований кредитора должны поступить непосредственно в арбитражный суд до истечения срока, указанного в пункте 3 настоящей статьи. Требования кредитора, по которым поступили мотивированные возражения, рассматриваются в заседании арбитражного суда в течение месяца после окончания срока на заявление возражений. По результатам рассмотрения выносится определение о включении или об отказе во включении указанных требований в реестр требований кредиторов с указанием размера и очередности удовлетворения таких требований. Арбитражный суд вправе по своей инициативе назначить судебное заседание для рассмотрения требований кредитора. Рассмотрение требований кредитора в порядке, установленном пунктом 3 настоящей статьи, в том числе при наличии поступивших возражений, не может являться единственным основанием для отмены определения арбитражного суда."</w:t>
      </w:r>
    </w:p>
    <w:p>
      <w:r>
        <w:rPr>
          <w:b/>
        </w:rPr>
        <w:t xml:space="preserve">3. </w:t>
      </w:r>
      <w:r>
        <w:t>абзац первый пункта 4 и пункт 5 признать утратившими силу</w:t>
      </w:r>
    </w:p>
    <w:p>
      <w:r>
        <w:rPr>
          <w:b/>
        </w:rPr>
        <w:t xml:space="preserve">3. </w:t>
      </w:r>
      <w:r>
        <w:t>пункт 8 изложить в следующей редакции: "8. Если лицу, имеющему право на заявление возражений, после включения требования кредитора в реестр требований кредиторов станут известны обстоятельства, свидетельствующие о необоснованности требования кредитора либо об иной его очередности, такое лицо вправе обратиться в арбитражный суд, рассматривающий дело о банкротстве, с заявлением об исключении требования кредитора из реестра требований кредиторов либо об изменении его очередности. Такое заявление может быть подано в течение трех месяцев с момента, когда этому лицу стало или должно было стать известно о наличии указанных обстоятельств. В случае пропуска этого срока по уважительной причине он может быть восстановлен арбитражным судом."</w:t>
      </w:r>
    </w:p>
    <w:p>
      <w:r>
        <w:rPr>
          <w:b/>
        </w:rPr>
        <w:t xml:space="preserve">3. </w:t>
      </w:r>
      <w:r>
        <w:t>абзац третий пункта 1 дополнить предложением следующего содержания: "Требование кредитора считается заявленным в срок, если по ходатайству кредитора и при наличии уважительных причин этот срок восстановлен арбитражным судом."</w:t>
      </w:r>
    </w:p>
    <w:p>
      <w:r>
        <w:rPr>
          <w:b/>
        </w:rPr>
        <w:t xml:space="preserve">3. </w:t>
      </w:r>
      <w:r>
        <w:t>абзац первый пункта 4 после слов "реестра требований кредиторов" дополнить словами "или в случае отказа в удовлетворении ходатайства о восстановлении срока на заявление требования о включении в реестр требований кредиторов"</w:t>
      </w:r>
    </w:p>
    <w:p>
      <w:r>
        <w:rPr>
          <w:b/>
        </w:rPr>
        <w:t xml:space="preserve">3. </w:t>
      </w:r>
      <w:r>
        <w:t>абзац первый дополнить новым первым предложением следующего содержания: "После завершения мероприятий, выполняемых в ходе конкурсного производства, конкурсный управляющий обращается в арбитражный суд с ходатайством о завершении конкурсного производства и представляет отчет о результатах проведения конкурсного производства."</w:t>
      </w:r>
    </w:p>
    <w:p>
      <w:r>
        <w:rPr>
          <w:b/>
        </w:rPr>
        <w:t xml:space="preserve">3. </w:t>
      </w:r>
      <w:r>
        <w:t>дополнить новым абзацем вторым следующего содержания: "Арбитражный суд вправе по своей инициативе назначить судебное заседание по рассмотрению вопроса о завершении конкурсного производства. Не позднее чем за пять дней до судебного заседания конкурсный управляющий обязан представить в арбитражный суд отчет о результатах проведения конкурсного производства."</w:t>
      </w:r>
    </w:p>
    <w:p>
      <w:r>
        <w:rPr>
          <w:b/>
        </w:rPr>
        <w:t xml:space="preserve">3. </w:t>
      </w:r>
      <w:r>
        <w:t>в пункте 15 слова "в порядке, установленном пунктом 3 статьи 61 настоящего Федерального закона" исключить</w:t>
      </w:r>
    </w:p>
    <w:p>
      <w:r>
        <w:rPr>
          <w:b/>
        </w:rPr>
        <w:t xml:space="preserve">3. </w:t>
      </w:r>
      <w:r>
        <w:t>в пункте 20 слова "в порядке, установленном пунктом 3 статьи 61 настоящего Федерального закона" исключить</w:t>
      </w:r>
    </w:p>
    <w:p>
      <w:r>
        <w:rPr>
          <w:b/>
        </w:rPr>
        <w:t xml:space="preserve">3. </w:t>
      </w:r>
      <w:r>
        <w:t>абзац пятый после слов "об имуществе гражданина" дополнить словами "и его супруга", после слов "(депозитах) гражданина" дополнить словами "и его супруга", дополнить словами "без предварительного обращения в арбитражный суд"</w:t>
      </w:r>
    </w:p>
    <w:p>
      <w:r>
        <w:rPr>
          <w:b/>
        </w:rPr>
        <w:t xml:space="preserve">3. </w:t>
      </w:r>
      <w:r>
        <w:t>дополнить новым абзацем шестым следующего содержания: "получать в судебном порядке без проведения судебного заседания аналогичную информацию о родственниках (свойственниках) гражданина (кроме его супруга) и принадлежащем им имуществе;"</w:t>
      </w:r>
    </w:p>
    <w:p>
      <w:r>
        <w:rPr>
          <w:b/>
        </w:rPr>
        <w:t>Статья 2</w:t>
      </w:r>
    </w:p>
    <w:p>
      <w:r>
        <w:t>Внести в статью 223 Арбитражного процессуального кодекса Российской Федерации (Собрание законодательства Российской Федерации, 2002, № 30, ст. 3012; 2011, № 29, ст. 4301; 2018, № 49, ст. 7523) следующие изменения</w:t>
      </w:r>
    </w:p>
    <w:p>
      <w:r>
        <w:t>часть 2 после слов "настоящего Кодекса" дополнить словами "или иными федеральными законами, регулирующими вопросы несостоятельности (банкротства)"</w:t>
      </w:r>
    </w:p>
    <w:p>
      <w:r>
        <w:t>абзац первый части 3 признать утратившим силу</w:t>
      </w:r>
    </w:p>
    <w:p>
      <w:r>
        <w:rPr>
          <w:b/>
        </w:rPr>
        <w:t>Статья 3</w:t>
      </w:r>
    </w:p>
    <w:p>
      <w:r>
        <w:rPr>
          <w:b/>
        </w:rPr>
        <w:t xml:space="preserve">1. </w:t>
      </w:r>
      <w:r>
        <w:t>Настоящий Федеральный закон вступает в силу со дня его официального опубликования</w:t>
      </w:r>
    </w:p>
    <w:p>
      <w:r>
        <w:rPr>
          <w:b/>
        </w:rPr>
        <w:t xml:space="preserve">2. </w:t>
      </w:r>
      <w:r>
        <w:t>Положения пунктов 10 и 12 статьи 16, пункта 9 статьи 206, абзаца первого пункта 6 статьи 207, пункта 5 статьи 59, статей 60, 71, 100, пункта 2 статьи 108, пункта 3 статьи 124, абзаца второго пункта 2 статьи 126, пункта 1 статьи 144, абзаца первого пункта 13 статьи 148, пункта 11 статьи 225 Федерального закона от 26 октября 2002 года № 127-ФЗ "О несостоятельности (банкротстве)" (в редакции настоящего Федерального закона) о порядке рассмотрения обособленных споров применяются к заявлениям, поданным после дня вступления в силу настоящего Федерального закона, независимо от даты введения процедуры, применяемой в деле о банкротстве</w:t>
      </w:r>
    </w:p>
    <w:p>
      <w:r>
        <w:rPr>
          <w:b/>
        </w:rPr>
        <w:t xml:space="preserve">3. </w:t>
      </w:r>
      <w:r>
        <w:t>Положения статьи 61 Федерального закона от 26 октября 2002 года № 127-ФЗ "О несостоятельности (банкротстве)" (в редакции настоящего Федерального закона) применяются к судебным актам, принятым после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