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Соглашения между Правительством Российской Федерации и Кабинетом Министров Украины об учреждении и условиях деятельности информационно-культурных центров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