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Российской Федерации и Кабинетом Министров Украины об учреждении и условиях деятельности информационно-культурных центров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