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информации, информационных технологиях и о защите информации" и статьи 11 и 15 Федерального закона "О деятельности иностранных лиц в информационно-телекоммуникационной сети "Интернет" на территории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2014, № 48, ст. 6645; 2015, № 29, ст. 4390; 2017, № 27, ст. 3953; № 31, ст. 4825; 2019, № 18, ст. 2214) следующие изменения</w:t>
      </w:r>
    </w:p>
    <w:p>
      <w:r>
        <w:t>в части 1 статьи 103 слова ", распространяющий в сети "Интернет" рекламу, которая направлена на привлечение внимания потребителей, находящихся на территории Российской Федерации," исключить</w:t>
      </w:r>
    </w:p>
    <w:p>
      <w:r>
        <w:t>в статье 156: а) в пункте 2 части 1 слова ", распространяющим в сети "Интернет" рекламу, которая направлена на привлечение внимания потребителей, находящихся на территории Российской Федерации," исключить; б) в части 21 слова ", распространяющий в сети "Интернет" рекламу, которая направлена на привлечение внимания потребителей, находящихся на территории Российской Федерации," исключить</w:t>
      </w:r>
    </w:p>
    <w:p>
      <w:r>
        <w:t>в статье 156-1: а) в части 2: в абзаце первом слова "федеральный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массовых коммуникаций и средств массовой информации" заменить словами "федеральный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связи"; в пункте 2 слова "в электронном виде на русском и английском языках мотивированное решение" заменить словами "уведомление в электронном виде на русском и английском языках о принятом мотивированном решении"; пункт 3 признать утратившим силу; б) в части 3: в абзаце первом слова "поступления по системе взаимодействия мотивированного решения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массовых коммуникаций и средств массовой информации, о признании сайта в сети "Интернет" копией заблокированного сайта," заменить словами "принятия мотивированного решения о признании сайта в сети "Интернет" копией заблокированного сайта"; в пункте 2 слова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массовых коммуникаций и средств массовой информации," исключить; в пункте 5 слова ", распространяющим в сети "Интернет" рекламу, которая направлена на привлечение внимания потребителей, находящихся на территории Российской Федерации," исключить; в) в части 5 слова ", распространяющий в сети "Интернет" рекламу, которая направлена на привлечение внимания потребителей, находящихся на территории Российской Федерации," исключить</w:t>
      </w:r>
    </w:p>
    <w:p>
      <w:r>
        <w:t>в статье 158: а) в части 6 слова ", распространяющий в сети "Интернет" рекламу, которая направлена на привлечение внимания потребителей, находящихся на территории Российской Федерации," исключить; б) в части 8 слова ", распространяющий в сети "Интернет" рекламу, которая направлена на привлечение внимания потребителей, находящихся на территории Российской Федерации," исключить; в) в части 16 слова ", распространяющими в сети "Интернет" рекламу, которая направлена на привлечение внимания потребителей, находящихся на территории Российской Федерации," исключить</w:t>
      </w:r>
    </w:p>
    <w:p>
      <w:r>
        <w:rPr>
          <w:b/>
        </w:rPr>
        <w:t>Статья 2</w:t>
      </w:r>
    </w:p>
    <w:p>
      <w:r>
        <w:t>Внести в Федеральный закон от 1 июля 2021 года № 236-ФЗ "О деятельности иностранных лиц в информационно-телекоммуникационной сети "Интернет" на территории Российской Федерации" (Собрание законодательства Российской Федерации, 2021, № 27, ст. 5064) следующие изменения</w:t>
      </w:r>
    </w:p>
    <w:p>
      <w:r>
        <w:t>в статье 11: а) в части 1 слова ", распространяющим в сети "Интернет" рекламу, которая направлена на привлечение внимания потребителей, находящихся на территории Российской Федерации," исключить; б) в части 2 слова ", распространяющие в сети "Интернет" рекламу, которая направлена на привлечение внимания потребителей, находящихся на территории Российской Федерации," исключить; в) в части 4 слова ", распространяющие в сети "Интернет" рекламу, которая направлена на привлечение внимания потребителей, находящихся на территории Российской Федерации," исключить</w:t>
      </w:r>
    </w:p>
    <w:p>
      <w:r>
        <w:t>в статье 15: а) в части 1 слова ", распространяющим в сети "Интернет" рекламу, которая направлена на привлечение внимания потребителей, находящихся на территории Российской Федерации," исключить; б) в части 2 слова ", распространяющие в сети "Интернет" рекламу, которая направлена на привлечение внимания потребителей, находящихся на территории Российской Федерации," исключить; в) в части 3 слова ", распространяющие в сети "Интернет" рекламу, которая направлена на привлечение внимания потребителей, находящихся на территории Российской Федерации," исключить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октября 2024 года</w:t>
      </w:r>
    </w:p>
    <w:p>
      <w:r>
        <w:rPr>
          <w:b/>
        </w:rPr>
        <w:t xml:space="preserve">3. </w:t>
      </w:r>
      <w:r>
        <w:t>К нормативным правовым актам Российской Федерации, устанавливающим обязательные требования и предусмотренным статьей 156-1 Федерального закона от 27 июля 2006 года № 149-ФЗ "Об информации, информационных технологиях и о защите информации" (в редакции настоящего Федерального закона), не применяются положения частей 1 и 4 статьи 3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