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оружии" и статью 9 Федерального закона "О войсках национальной гвардии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2003, № 2, ст. 167; 2008, № 10, ст. 900; № 52, ст. 6227; 2009, № 1, ст. 17; № 7, ст. 770; № 30, ст. 3735; 2011, № 1, ст. 10; № 50, ст. 7351; 2012, № 29, ст. 3993; 2013, № 27, ст. 3477; 2014, № 14, ст. 1555; № 30, ст. 4228; 2015, № 1, ст. 76; № 10, ст. 1393; № 29, ст. 4356; 2016, № 1, ст. 28; № 27, ст. 4160; 2017, № 14, ст. 1996; № 50, ст. 7562; 2018, № 30, ст. 4554; 2019, № 30, ст. 4134; № 31, ст. 4439; 2021, № 27, ст. 5059, 5141; № 49, ст. 8151; 2022, № 9, ст. 1253; 2023, № 1, ст. 85; № 6, ст. 921; № 29, ст. 5325; 2024, № 1, ст. 45) следующие изменения</w:t>
      </w:r>
    </w:p>
    <w:p>
      <w:r>
        <w:t>в пункте 2 части третьей статьи 92 слова "места жительства" заменить словами "регистрации по месту жительства (далее - место жительства)"</w:t>
      </w:r>
    </w:p>
    <w:p>
      <w:r>
        <w:t>статью 11 дополнить частью следующего содержания: "От имени Российской Федерации полномочия собственника оружия и (или) патронов к нему, перешедших в собственность Российской Федерации в случаях, предусмотренных настоящим Федеральным законом, осуществляет федеральный орган исполнительной власти, уполномоченный в сфере оборота оружия."</w:t>
      </w:r>
    </w:p>
    <w:p>
      <w:r>
        <w:t>в пункте 6 части двадцатой статьи 13 слово "постоянного" исключить</w:t>
      </w:r>
    </w:p>
    <w:p>
      <w:r>
        <w:t>статью 19 дополнить частью следующего содержания: "Находящиеся в собственности Российской Федерации оружие и (или) патроны к нему, подлежащие уничтожению в соответствии со статьями 25 и 27 настоящего Федерального закона, могут использоваться (применяться) для реализации полномочий, возложенных на федеральный орган исполнительной власти, уполномоченный в сфере оборота оружия, либо передаваться в иные государственные военизированные организации. Государственные военизированные организации осуществляют полномочия собственника в отношении оружия и (или) патронов к нему, переданных в соответствии с настоящей частью, и могут использовать (применять) их для реализации возложенных на эти государственные военизированные организации полномочий. Передача оружия и (или) патронов к нему осуществляется по решению федерального органа исполнительной власти, уполномоченного в сфере оборота оружия, принятому на основании обращений государственных военизированных организаций."</w:t>
      </w:r>
    </w:p>
    <w:p>
      <w:r>
        <w:t>в статье 25: а) часть шестую изложить в следующей редакции: "Обращенные в порядке, установленном законодательством Российской Федерации, в собственность Российской Федерации, в том числе конфискованные в соответствии с законодательством Российской Федерации об административных правонарушениях, оружие и (или) патроны к нему уничтожаются в порядке, утвержденном федеральным органом исполнительной власти, уполномоченным в сфере оборота оружия, за исключением случаев, предусмотренных настоящим Федеральным законом."; б) часть седьмую изложить в следующей редакции: "Собственники оружия и (или) патронов к нему (за исключением государственных военизированных организаций и юридических лиц, производящих оружие и (или) патроны к нему) вправе отказаться от права собственности на принадлежащие им оружие и (или) патроны к нему и без возмещения стоимости сдать их на основании заявления в территориальные органы федерального органа исполнительной власти, уполномоченного в сфере оборота оружия, для уничтожения. Сданные в соответствии с настоящей частью оружие и (или) патроны к нему обращаются в собственность Российской Федерации и уничтожаются в порядке, утвержденном федеральным органом исполнительной власти, уполномоченным в сфере оборота оружия, за исключением случаев, предусмотренных настоящим Федеральным законом."</w:t>
      </w:r>
    </w:p>
    <w:p>
      <w:r>
        <w:t>в статье 27: а) часть пятую дополнить предложением следующего содержания: "Собственник изъятых или сданных оружия и (или) патронов к нему вправе отказаться от права собственности на такие оружие и (или) патроны к нему в порядке, предусмотренном частью седьмой статьи 25 настоящего Федерального закона, в том числе до истечения срока, предусмотренного настоящей частью."; б) часть шестую дополнить словами ", если иное не предусмотрено настоящим Федеральным законом"; в) часть седьмую изложить в следующей редакции: "Изъятые или сданные оружие и (или) патроны к нему, не отчужденные либо не полученные их собственниками в течение срока, предусмотренного частью пятой настоящей статьи, или в течение одного года со дня устранения обстоятельств, предусмотренных пунктами 36 и 11 части двадцатой статьи 13 и частью девятой статьи 22 настоящего Федерального закона, обращаются в собственность Российской Федерации и уничтожаются в порядке, утвержденном федеральным органом исполнительной власти, уполномоченным в сфере оборота оружия, за исключением случаев, предусмотренных настоящим Федеральным законом."</w:t>
      </w:r>
    </w:p>
    <w:p>
      <w:r>
        <w:rPr>
          <w:b/>
        </w:rPr>
        <w:t>Статья 2</w:t>
      </w:r>
    </w:p>
    <w:p>
      <w:r>
        <w:t>Пункт 12 части 1 статьи 9 Федерального закона от 3 июля 2016 года № 226-ФЗ "О войсках национальной гвардии Российской Федерации" (Собрание законодательства Российской Федерации, 2016, № 27, ст. 4159; 2017, № 50, ст. 7562; 2018, № 11, ст. 1575; № 42, ст. 6378; 2019, № 49, ст. 6963; 2020, № 12, ст. 1656; 2022, № 29, ст. 5272, 5318; 2023, № 1, ст. 85; № 6, ст. 921; № 32, ст. 6168, 6172) дополнить словами ", осуществлять в соответствии с федеральным законом передачу находящихся в собственности Российской Федерации оружия и (или) патронов к нему в государственные военизированные организации".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