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статьи 1 и 2 Федерального закона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
        <w:rPr>
          <w:b/>
        </w:rPr>
        <w:t>Статья 1</w:t>
      </w:r>
    </w:p>
    <w:p>
      <w:r>
        <w:t>Внести в Федеральный закон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Федерального закона от 7 января 1999 года № 18-ФЗ) (Собрание законодательства Российской Федерации, 1995, № 48, ст. 4553; 1999, № 2, ст. 245; 2001, № 53, ст. 5022; 2002, № 30, ст. 3026; 2004, № 45, ст. 4377; 2005, № 30, ст. 3113; 2007, № 1, ст. 11; № 31, ст. 3994; № 49, ст. 6063; 2008, № 30, ст. 3616; 2009, № 1, ст. 21; № 52, ст. 6450; 2010, № 15, ст. 1737; № 31, ст. 4196; 2011, № 27, ст. 3880; № 30, ст. 4566; 2012, № 26, ст. 3446; № 31, ст. 4322; № 53, ст. 7584; 2013, № 30, ст. 4065; 2015, № 1, ст. 43, 44, 47; № 27, ст. 3973; 2016, № 1, ст. 20; № 26, ст. 3871; № 27, ст. 4193, 4194; 2017, № 31, ст. 4827; 2018, № 1, ст. 17; № 32, ст. 5082; № 49, ст. 7520; № 53, ст. 8486; 2019, № 52, ст. 7776, 7799; 2020, № 17, ст. 2723; № 24, ст. 3740; № 52, ст. 8582; 2021, № 18, ст. 3069; № 24, ст. 4188, 4194; № 27, ст. 5173; 2022, № 1, ст. 56; № 13, ст. 1963; № 29, ст. 5296; 2023, № 1, ст. 4, 34; № 12, ст. 1881; № 14, ст. 2385; № 18, ст. 3245; № 43, ст. 7602; 2024, № 1, ст. 5; № 8, ст. 1033; № 12, ст. 1570; № 13, ст. 1680; № 23, ст. 3040; № 26, ст. 3546) следующие изменения: 1) в статье 8: а) в пункте 1: после слова "оборудование" дополнить словами "для производства этилового спирта, алкогольной и спиртосодержащей продукции", слова "сертификат соответствия или декларацию о соответствии" заменить словами "декларацию о соответствии, оформленную в порядке, установленном законодательством Российской Федерации, или сертификат соответствия"; дополнить абзацами следующего содержания: "Организации, осуществляющие оборот этилового спирта, алкогольной и (или) спиртосодержащей продукции (за исключением перевозок такой продукции) и использующие в указанных целях основное технологическое оборудование для оборота этилового спирта, алкогольной и спиртосодержащей продукции, изготовленное как на территории Российской Федерации, так и за ее пределами, обязаны иметь на указанное оборудование сертификат соответствия или декларацию о соответствии, выданные в порядке, установленном законодательством Российской Федерации. Организации, осуществляющие перевозки автомобильным транспортом этилового спирта и нефасованной спиртосодержащей продукции с содержанием этилового спирта более 25 процентов объема готовой продукции, обязаны иметь на оборудование для учета объема перевозок такой продукции, изготовленное как на территории Российской Федерации, так и за ее пределами, сертификат соответствия или декларацию о соответствии, выданные в порядке, установленном законодательством Российской Федерации."; б) абзац второй пункта 2 изложить в следующей редакции: "Основное технологическое оборудование для производства вина, игристого вина,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плодовых сброженных материалов должно быть оснащено автоматическими средствами измерения и учета объема готовой продукции, опломбированными федеральным органом по контролю и надзору. Основное технологическое оборудование для производства пива и пивных напитков, сидра, пуаре, медовухи должно быть оснащено автоматическими средствами измерения и учета объема готовой продукции, опломбированными федеральным органом по контролю и надзору или под его контролем. Случаи и порядок опломбирования под контролем федерального органа по контролю и надзору автоматических средств измерения и учета объема готовой продукции, которыми оснащено основное технологическое оборудование для производства пива и пивных напитков, сидра, пуаре, медовухи, устанавливаются Правительством Российской Федерации."; в) в пункте 61: абзац первый изложить в следующей редакции: "61. В случае приобретения основного технологического оборудования в целях его использования для производства этилового спирта, алкогольной и спиртосодержащей продукции лицензиат обязан представить в лицензирующий орган заявление о приобретении данного оборудования, перечень видов данного оборудования, сертификаты соответствия или декларации о его соответствии, а также:"; дополнить новыми абзацами вторым - шестым следующего содержания: "схему оснащения основного технологического оборудования для производства этилового спирта, алкогольной и спиртосодержащей продукции автоматическими средствами измерения и учета концентрации и объема безводного спирта в готовой продукции, объема готовой продукции. Перечни информации о таких оборудовании, автоматических средствах и о коммуникациях, которая должна содержаться в указанных схемах оснащения основного технологического оборудования, утверждаются федеральным органом по контролю и надзору; расчет производственной мощности основного технологического оборудования для производства этилового спирта или алкогольной продукции по каждому заявленному виду продукции, составленный в порядке и по форме, которые установлены федеральным органом по контролю и надзору; копии технической документации изготовителя автоматических средств измерения и учета концентрации и объема безводного спирта в готовой продукции, объема готовой продукции на указанные автоматические средства, установка которых обязательна в соответствии с требованиями настоящего Федерального закона. В случае приобретения подлежащего государственной регистрации основного технологического оборудования для производства этилового спирта указанные в абзацах втором - четвертом настоящего пункта документы и информация представляются в федеральный орган по контролю и надзору после государственной регистрации такого оборудования. Документы, указанные в абзацах втором и четвертом настоящего пункта, представляются в случае, если планируемое к использованию основное технологическое оборудование для производства этилового спирта, алкогольной и спиртосодержащей продукции отражается в схеме оснащения основного технологического оборудования для производства этилового спирта, алкогольной и спиртосодержащей продукции автоматическими средствами измерения и учета концентрации и объема безводного спирта в готовой продукции, объема готовой продукции. Документы, указанные в абзаце третьем настоящего пункта, представляются в случае, если использование заявленного основного технологического оборудования для производства этилового спирта или алкогольной продукции приведет к изменению производственной мощности, указанной в едином государственном реестре мощностей основного технологического оборудования."; абзац восьмой изложить в следующей редакции: "Лицензирующий орган рассматривает представленные документы в течение 30 календарных дней со дня их получения. Указанные документы могут быть направлены лицензиатом в лицензирующий орган посредством федеральной государственной информационной системы "Единый портал государственных и муниципальных услуг (функций)" в форме электронных документов, подписанных усиленной квалифицированной электронной подписью или усиленной неквалифицированной электронной подписью (используется физическими лицами, представляющими интересы индивидуальных предпринимателей и юридических лиц при наличии доверенности, подтверждающей их полномочия, в машиночитаемом виде, подписанной усиленной квалифицированной электронной подписью доверителя, или усиленной квалифицированной электронной подписью лица, которому выдана доверенность с правом передоверия, или усиленной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при условии организации взаимодействия физического лица с этой инфраструктурой с применением прошедших в установленном порядке процедуру оценки соответствия средств защиты информации."; абзацы десятый и одиннадцатый изложить в следующей редакции: "Использование основного технологического оборудования для производства и (или) оборота этилового спирта, алкогольной и спиртосодержащей продукции допускается по истечении 30 календарных дней после представления в федеральный орган по контролю и надзору документов, указанных в абзацах втором - четвертом настоящего пункта, в порядке, установленном настоящим пунктом, при условии отсутствия решения, указанного в абзаце девятом настоящего пункта, или до истечения 30 календарных дней после представления таких документов при условии, что лицензирующим органом принято решение о допустимости использования основного технологического оборудования для производства и (или) оборота этилового спирта, алкогольной и спиртосодержащей продукции. В течение трех рабочих дней после дня принятия решения о допустимости использования основного технологического оборудования для производства и (или) оборота этилового спирта, алкогольной и спиртосодержащей продукции или решения о недопустимости использования основного технологического оборудования для производства и (или) оборота этилового спирта, алкогольной и спиртосодержащей продукции соответствующее решение направляется лицензиату тем же способом, которым лицензиат представил документы в федеральный орган по контролю и надзору (на бумажном носителе или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дополнить новым абзацем двенадцатым следующего содержания: "Сведения о допустимости использования основного технологического оборудования для производства и (или) оборота этилового спирта, алкогольной и спиртосодержащей продукции вносятся в единый государственный реестр мощностей основного технологического оборудования в течение пяти календарных дней после дня принятия решения о допустимости использования основного технологического оборудования для производства и (или) оборота этилового спирта, алкогольной и спиртосодержащей продукции."; г) в пункте 13: абзац первый дополнить словами ", что отражается в схеме коммуникаций, соединяющих основное технологическое оборудование для производства этилового спирта с емкостями для приемки этилового спирта для производства фармацевтической субстанции спирта этилового (этанола)"; дополнить новым абзацем вторым следующего содержания: "Перечень информации, содержащейся в схеме коммуникаций, соединяющих основное технологическое оборудование для производства этилового спирта с емкостями для приемки этилового спирта для производства фармацевтической субстанции спирта этилового (этанола), утверждается федеральным органом по контролю и надзору."; 2) абзац четвертый пункта 3 статьи 9 изложить в следующей редакции: "Перевозки автомобильным транспортом этилового спирта и нефасованной спиртосодержащей продукции с содержанием этилового спирта более 25 процентов объема готовой продукции в объеме, превышающем 200 декалитров в год, должны осуществляться транспортными средствами, находящимися в собственности, хозяйственном ведении или оперативном управлении организаций, осуществляющих такие перевозки, и оборудованными опломбированными данными организациями емкостями (цистернами) и (или) снаряженными прицепами (полуприцепами) с такими емкостями (цистернами), при условии обязательного оснащения этих транспортных средств оборудованием для учета объема перевозок этилового спирта и нефасованной спиртосодержащей продукции с содержанием этилового спирта более 25 процентов объема готовой продукции, соответствующим требованиям, установленным в соответствии с настоящим Федеральным законом, и находящимся в собственности, хозяйственном ведении или оперативном управлении данных организаций, и специальными техническими средствами регистрации в автоматическом режиме движения, которые обеспечивают передачу данных о перемещении этих транспортных средств по территории Российской Федерации, в том числе о текущем местоположении, пройденном маршруте, времени и местах стоянок, по спутниковым навигационным системам в единую государственную автоматизированную информационную систему (далее - специальные технические средства регистрации), опломбированными федеральным органом по контролю и надзору."; 3) в статье 11: а) в пункте 1: в абзаце втором слова "крестьянскими (фермерскими) хозяйствами, индивидуальными предпринимателями, признаваемыми сельскохозяйственными товаропроизводителями, из собственного винограда" заменить словами "сельскохозяйственными товаропроизводителями из собственного винограда на основании лицензии на производство, хранение, поставки и розничную продажу произведенной сельскохозяйственными производителями винодельческой продукции"; в абзаце шестом слова "крестьянскими (фермерскими) хозяйствами без образования юридического лица и индивидуальными предпринимателями, признаваемыми сельскохозяйственными товаропроизводителями" заменить словами "сельскохозяйственными товаропроизводителями на основании лицензии на производство, хранение, поставки и розничную продажу произведенной сельскохозяйственными производителями винодельческой продукции", слова "российских вин защищенных наименований" заменить словами "вина, игристого вина с защищенным географическим указанием, с защищенным наименованием места происхождения"; б) абзац третий пункта 23 после слов "складские помещения" дополнить словами ", являющиеся объектами недвижимого имущества,"; 4) в статье 12: а) абзацы второй - четвертый пункта 5 признать утратившими силу; б) подпункт 1 пункта 9 изложить в следующей редакции: "1) наличие у заявителя, осуществляющего производство алкогольной продукции на территории Российской Федерации, в том числе сельскохозяйственного товаропроизводителя, или заявителя, осуществляющего закупку алкогольной продукции для ввоза в Российскую Федерацию, в том числе из государств - членов ЕАЭС, на 1-е число месяца, в котором в лицензирующий орган поступило заявление, отрицательного сальдо единого налогового счета заявителя в части задолженности по налогам, сборам и страховым взносам в размере, превышающем 3000 рублей, а также наличие у заявителя, осуществляющего закупку алкогольной продукции для ввоза в Российскую Федерацию, в том числе из государств - членов ЕАЭС, задолженности по уплате таможенных платежей, специальных, антидемпинговых, компенсационных пошлин, пеней и процентов, не погашенных в срок, указанный в абзаце четвертом пункта 8 настоящей статьи;"; в) подпункты 1 и 7 пункта 10 признать утратившими силу; 5) в статье 141: а) абзац первый пункта 3 после слова "далее" дополнить словом "также"; б) пункт 5 изложить в следующей редакции: "5. Документы, указанные в пунктах 3 и 4 настоящей статьи, представляются в федеральный орган по контролю и надзору непосредственно или посредством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 подписанного усиленной квалифицированной электронной подписью или усиленной неквалифицированной электронной подписью (используется физическими лицами, представляющими интересы индивидуальных предпринимателей и юридических лиц при наличии доверенности, подтверждающей их полномочия, в машиночитаемом виде, подписанной усиленной квалифицированной электронной подписью доверителя, или усиленной квалифицированной электронной подписью лица, которому выдана доверенность с правом передоверия, или усиленной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этой инфраструктурой с применением прошедших в установленном порядке процедуру оценки соответствия средств защиты информации. Оригиналы документов, указанных в пунктах 3 и 4 настоящей статьи и представленных в федеральный орган по контролю и надзору непосредственно, после принятия решения о государственной регистрации основного технологического оборудования или решения об отказе в государственной регистрации основного технологического оборудования возвращаются заявителю на основании его письменного заявления посредством заказного почтового отправления с уведомлением о вручении в течение десяти рабочих дней со дня поступления в федеральный орган по контролю и надзору указанного заявления."; в) в абзаце первом пункта 7 слова "документы, указанные в подпунктах 2 и 3 пункта 3 настоящей статьи," исключить; г) абзац четвертый пункта 9 изложить в следующей редакции: "Решение о государственной регистрации основного технологического оборудования или решение об отказе в государственной регистрации основного технологического оборудования либо решение о государственной регистрации основного технологического оборудования в связи с внесением изменений в сведения об основном технологическом оборудовании или решение об отказе в государственной регистрации основного технологического оборудования в связи с внесением изменений в сведения об основном технологическом оборудовании в течение пяти рабочих дней после его принятия направляется федеральным органом по контролю и надзору заявителю тем же способом, которым заявителем было подано заявление о государственной регистрации основного технологического оборудования (на бумажном носителе или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Решение об отказе в государственной регистрации основного технологического оборудования, решение об отказе в государственной регистрации основного технологического оборудования в связи с внесением изменений в сведения об основном технологическом оборудовании должны содержать мотивированное обоснование отказа в государственной регистрации основного технологического оборудования."; 6) в статье 16: а) абзац третий пункта 9 после слов "за исключением" дополнить словами "федеральных бюджетных учреждений, перечень которых утверждается Правительством Российской Федерации, и"; б) в пункте 10: абзац первый после слова "Организации" дополнить словами "(за исключением федеральных бюджетных учреждений, указанных в абзаце третьем пункта 9 настоящей статьи)"; абзац второй после слова "Организации" дополнить словами "(за исключением федеральных бюджетных учреждений, указанных в абзаце третьем пункта 9 настоящей статьи)"; абзац третий после слова "Организации" дополнить словами "(за исключением федеральных бюджетных учреждений, указанных в абзаце третьем пункта 9 настоящей статьи)"; абзацы четвертый и пятый изложить в следующей редакции: "Сельскохозяйственные товаропроизводители, осуществляющие розничную продажу произведенных ими вина, игристого вина на основании лицензии на производство, хранение, поставки и розничную продажу произведенной сельскохозяйственными производителями винодельческой продукции, должны иметь для таких целей в собственности, в аренде или на ином законном основании производственные и складские помещения, являющиеся объектами недвижимого имущества. Розничная продажа вина, игристого вина на основании лицензии на производство, хранение, поставки и розничную продажу произведенной сельскохозяйственными производителями винодельческой продукции может осуществляться сельскохозяйственными товаропроизводителями по месту нахождения производства этой продукции и (или) в стационарных торговых объектах, находящихся у них в собственности, в аренде или на ином законном основании. Розничная продажа вина, игристого вина при оказании услуг общественного питания на основании лицензии на производство, хранение, поставки и розничную продажу произведенной сельскохозяйственными производителями винодельческой продукции может осуществляться сельскохозяйственными товаропроизводителями по месту нахождения производства этой продукции."; дополнить абзацами следующего содержания: "Федеральные бюджетные учреждения, указанные в абзаце третьем пункта 9 настоящей статьи, осуществляющие розничную продажу алкогольной продукции (за исключением пива, пивных напитков, сидра, пуаре, медовухи) в городских населенных пунктах, используют для таких целей находящиеся в оперативном управлении, безвозмездном пользовании или в аренде, срок которой определен договором и составляет один год и более, складские помещения (при наличии) и стационарные торговые объекты общей площадью не менее 50 квадратных метров по каждому месту нахождения обособленного подразделения, в котором осуществляется розничная продажа алкогольной продукции. Федеральные бюджетные учреждения, указанные в абзаце третьем пункта 9 настоящей статьи, осуществляющие розничную продажу алкогольной продукции (за исключением пива, пивных напитков, сидра, пуаре, медовухи) в сельских населенных пунктах, используют для таких целей находящиеся в оперативном управлении, безвозмездном пользовании или в аренде, срок которой определен договором и составляет один год и более, складские помещения (при наличии) и стационарные торговые объекты общей площадью не менее 25 квадратных метров по каждому месту нахождения обособленного подразделения, в котором осуществляется розничная продажа алкогольной продукции. Федеральные бюджетные учреждения, указанные в абзаце третьем пункта 9 настоящей статьи, осуществляющие розничную продажу пива, пивных напитков, сидра, пуаре, медовухи, используют для таких целей находящиеся в оперативном управлении, безвозмездном пользовании или в аренде складские помещения (при наличии) и стационарные торговые объекты."; 7) в статье 171: а) подпункт 1 пункта 7 изложить в следующей редакции: "1) наличие у организации на 1-е число месяца поступления в федеральный орган по контролю и надзору заявления о включении в реестр отрицательного сальдо единого налогового счета заявителя в части задолженности по налогам, сборам и страховым взносам в размере, превышающем 3000 рублей, информация о котором направлена налоговым органом в федеральный орган по контролю и надзору в форме электронного документа с использованием единой системы межведомственного электронного взаимодействия;"; б) подпункт 1 пункта 11 изложить в следующей редакции: "1) наличие у организации на 1-е число месяца поступления в федеральный орган по контролю и надзору заявления о включении в реестр отрицательного сальдо единого налогового счета заявителя в части задолженности по налогам, сборам и страховым взносам в размере, превышающем 3000 рублей, информация о котором направлена налоговым органом в федеральный орган по контролю и надзору в форме электронного документа с использованием единой системы межведомственного электронного взаимодействия, в случае неустранения данного нарушения в порядке, определенном пунктом 8 настоящей статьи;"; в) абзац четвертый подпункта 1 пункта 24 после слов "по контролю и надзору" дополнить словами "или под его контролем"; 8) в пункте 1 статьи 18: а) абзац девятый дополнить словами ", а также оборота спиртосодержащей продукции в виде красителей для мебельной промышленности, полиграфических красок и лаков"; б) дополнить абзацем следующего содержания: "временного нахождения алкогольной и спиртосодержащей пищевой продукции (за исключением нефасованной спиртосодержащей продукции с содержанием этилового спирта более 25 процентов объема готовой продукции) при перегрузке с одного вида транспорта на другой вид транспорта, в том числе перемещении в границах территорий складов и технологическом накоплении такой продукции, или при перегрузке такой продукции без ее технологического накопления с одного вида транспорта на другой вид транспорта при условии, что стороны договора поставки такой продукции, а также стороны, указанные в документах, сопровождающих в соответствии со статьей 102 настоящего Федерального закона оборот такой продукции, в результате осуществления данной операции не меняются, а договор, заключенный между перевозчиком и получателем такой продукции, не содержит положений, указывающих на хранение такой продукции."; 9) статью 19 изложить в следующей редакции: "Статья 19. Порядок выдачи лицензий 1. Для получения лицензии на осуществление одного из видов деятельности, связанных с производством этилового спирта, алкогольной и спиртосодержащей продукции и указанных в пункте 2 статьи 18 настоящего Федерального закона (за исключением лицензий, выдаваемых сельскохозяйственным товаропроизводителям на осуществление производства, хранения, поставок и розничной продажи произведенной сельскохозяйственными производителями винодельческой продукции, и лицензий, выдаваемых организациям на осуществление производства, хранения и поставок произведенной российской винодельческой продукции защищенных наименований), организация представляет в лицензирующий орган следующие документы и сведения: 1) заявление о выдаче лицензии с указанием следующих сведений: полное и (или) сокращенное (при наличии) наименования и организационно-правовая форма организации; адрес (место нахождения) организации; адрес электронной почты организации, по которому лицензирующий орган осуществляет переписку, направляет решения, извещения, уведомления с использованием электронной подписи; места осуществления лицензируемой деятельности, в том числе места нахождения обособленных подразделений организации, с указанием кодов причины постановки организации на учет в налоговых органах; идентификационный номер налогоплательщика; кадастровый номер (кадастровые номера) объекта (объектов) недвижимости, в котором (которых) планируется осуществлять лицензируемый вид деятельности; лицензируемый вид деятельности, который организация намерена осуществлять, вид продукции в соответствии с пунктами 3 и 4 статьи 18 настоящего Федерального закона; срок, на который испрашивается лицензия; телефонный номер организации; информация о лицензии на производство лекарственных средств (фармацевтической субстанции спирта этилового (этанола), включая номер и дату выдачи такой лицензии (в случае получения лицензии на производство этилового спирта для производства фармацевтической субстанции спирта этилового (этанола); номер и дата аккредитации в национальной системе аккредитации собственной испытательной лаборатории (лабораторий), аккредитованной (аккредитованных) в соответствии с законодательством Российской Федерации об аккредитации в национальной системе аккредитации на проведение исследований (испытаний) и измерений в целях химического и технологического контроля производства этилового спирта, алкогольной и спиртосодержащей продукции (далее - собственная испытательная лаборатория), и (или) номер и дата аккредитации в национальной системе аккредитации привлекаемой испытательной лаборатории (лабораторий), аккредитованной (аккредитованных) в соответствии с законодательством Российской Федерации об аккредитации в национальной системе аккредитации на проведение исследований (испытаний) и измерений в целях химического и технологического контроля производства этилового спирта, алкогольной и спиртосодержащей продукции (далее - привлекаемая испытательная лаборатория), и сведения о договоре на проведение указанных работ, заключенном с привлекаемой испытательной лабораторией (дата заключения, предмет договора, срок, на который он заключен, наименование и идентификационный номер налогоплательщика организации, с которой заключен договор), в случае, если организацией не представлены документы, указанные в подпункте 2 настоящего пункта. В заявлении о выдаче лицензии могут быть также указаны реквизиты платежного документа об уплате государственной пошлины; 2) документы, подтверждающие наличие собственной испытательной лаборатории с указанием номера и даты ее аккредитации в национальной системе аккредитации, и (или) копия заключенного с привлекаемой испытательной лабораторией договора на проведение работ, указанных в абзаце двенадцатом подпункта 1 настоящего пункта, в случае, если такие сведения не были указаны в заявлении о выдаче лицензии, предусмотренном подпунктом 1 настоящего пункта; 3) документ, подтверждающий наличие у организации оплаченного уставного капитала (уставного фонда) в соответствии с пунктами 21, 22 и 9 статьи 11 настоящего Федерального закона; 4) расчет производственной мощности основного технологического оборудования для производства этилового спирта или алкогольной продукции по каждому заявленному виду продукции, составленный в порядке и по форме, которые установлены федеральным органом по контролю и надзору; 5) сведения по форме, установленной федеральным органом по контролю и надзору, о бенефициарных владельцах, лице, контролирующем организацию, персональном составе коллегиального органа управления (наблюдательного или иного совета), коллегиального исполнительного органа, лице, осуществляющем функции единоличного исполнительного органа, главного бухгалтера, - в отношении организации, обратившейся за получением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 6) сведения по форме, установленной федеральным органом по контролю и надзору, о юридических лицах, входящих в одну группу лиц или аффилированных с организацией, имевших лицензию на один из видов деятельности, подлежащих лицензированию в соответствии с пунктом 2 статьи 18 настоящего Федерального закона, в течение последних пяти лет до даты регистрации заявления о выдаче лицензии или имеющих такую лицензию, а также о юридических лицах, имеющих преобладающее участие в уставном капитале организации, - в отношении организации, обратившейся за получением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w:t>
      </w:r>
    </w:p>
    <w:p>
      <w:r>
        <w:rPr>
          <w:b/>
        </w:rPr>
        <w:t xml:space="preserve">2. </w:t>
      </w:r>
      <w:r>
        <w:t>Для получения лицензии на производство, хранение и поставки произведенных вина, игристого вина с защищенным географическим указанием, с защищенным наименованием места происхождения организация представляет документы, предусмотренные подпунктами 1, 2 и 4 пункта 1 настоящей статьи, при этом указывает в заявлении о выдаче лицензии также реквизиты сертификата качества, подтверждающего членство организации в Федеральной саморегулируемой организации виноградарей и виноделов России. Для получения лицензии на производство, хранение и поставки произведенной российской винодельческой продукции защищенных наименований, не указанной в абзаце первом настоящего пункта, организация представляет документы, предусмотренные подпунктами 1 - 4 пункта 1 настоящей статьи, при этом указывает в заявлении о выдаче лицензии реквизиты сертификата качества, подтверждающего членство организации в Федеральной саморегулируемой организации виноградарей и виноделов России</w:t>
      </w:r>
    </w:p>
    <w:p>
      <w:r>
        <w:rPr>
          <w:b/>
        </w:rPr>
        <w:t xml:space="preserve">3. </w:t>
      </w:r>
      <w:r>
        <w:t>Для получения лицензии на производство, хранение и поставки произведенных вина, игристого вина, в том числе вина, игристого вина с защищенным географическим указанием, с защищенным наименованием места происхождения, крестьянские (фермерские) хозяйства, индивидуальные предприниматели, признаваемые сельскохозяйственными товаропроизводителями и соответствующие требованиям статьи 11 настоящего Федерального закона, представляют в лицензирующий орган следующие документы</w:t>
      </w:r>
    </w:p>
    <w:p>
      <w:r>
        <w:rPr>
          <w:b/>
        </w:rPr>
        <w:t xml:space="preserve">4. </w:t>
      </w:r>
      <w:r>
        <w:t>Для получения лицензии на производство, хранение, поставки и розничную продажу произведенной сельскохозяйственными производителями винодельческой продукции крестьянские (фермерские) хозяйства, индивидуальные предприниматели, признаваемые сельскохозяйственными товаропроизводителями, соответствующие требованиям статьи 11 настоящего Федерального закона, представляют в лицензирующий орган документы, предусмотренные пунктом 3 настоящей статьи, при этом в заявлении о выдаче лицензии также указываются: сведения о планируемом месте осуществления розничной продажи крестьянским (фермерским) хозяйством без образования юридического лица, индивидуальным предпринимателем, признаваемым сельскохозяйственным товаропроизводителем, произведенной винодельческой продукции; сведения о договоре, подтверждающем право владения и пользования стационарным торговым объектом (стационарными торговыми объектами), а в случае, если договор заключен на срок менее одного года, - с указанием сторон договора, предмета договора, даты заключения договора и срока договора (при осуществлении розничной продажи произведенной винодельческой продукции в стационарном торговом объекте, не находящемся в собственности заявителя). Для получения лицензии на производство, хранение, поставки и розничную продажу произведенной сельскохозяйственными производителями винодельческой продукции организации, признаваемые сельскохозяйственными товаропроизводителями, соответствующие требованиям статьи 11 настоящего Федерального закона, представляют в лицензирующий орган документы, предусмотренные подпунктами 1 и 2 пункта 1 настоящей статьи, и документы, подтверждающие статус сельскохозяйственного товаропроизводителя, при этом в заявлении о выдаче лицензии также указываются: кадастровый номер (кадастровые номера) земельного участка (земельных участков), на котором (которых) расположены виноградные насаждения; учетные номера виноградных насаждений в федеральном реестре виноградных насаждений; сведения о договоре аренды производственных и складских помещений, являющихся объектами недвижимого имущества, с указанием сторон договора, предмета договора, срока договора (в случае, если договор аренды заключен на срок менее одного года); сведения о договоре, подтверждающем право владения и пользования земельным участком (земельными участками), на котором (которых) расположены виноградные насаждения, с указанием сторон договора, предмета договора, срока договора (в случае, если договор заключен на срок менее одного года); реквизиты сертификата качества, подтверждающего членство в Федеральной саморегулируемой организации виноградарей и виноделов России (только для получения лицензии в отношении вина, игристого вина с защищенным географическим указанием, с защищенным наименованием места происхождения); сведения о месте осуществления розничной продажи произведенной винодельческой продукции; сведения о договоре, подтверждающем право владения и пользования стационарным торговым объектом (стационарными торговыми объектами), а в случае, если договор заключен на срок менее одного года, - с указанием сторон договора, предмета договора, даты заключения и срока договора (при осуществлении розничной продажи произведенной винодельческой продукции в стационарном торговом объекте, находящемся не в собственности заявителя)</w:t>
      </w:r>
    </w:p>
    <w:p>
      <w:r>
        <w:rPr>
          <w:b/>
        </w:rPr>
        <w:t xml:space="preserve">5. </w:t>
      </w:r>
      <w:r>
        <w:t>Для получения лицензии на осуществление одного из видов деятельности по обороту этилового спирта, алкогольной и спиртосодержащей продукции, указанных в пункте 2 статьи 18 настоящего Федерального закона (за исключением перевозок автомобильным транспортом этилового спирта и нефасованной спиртосодержащей продукции с содержанием этилового спирта более 25 процентов объема готовой продукции и розничной продажи алкогольной продукции), организация представляет в лицензирующий орган</w:t>
      </w:r>
    </w:p>
    <w:p>
      <w:r>
        <w:rPr>
          <w:b/>
        </w:rPr>
        <w:t xml:space="preserve">6. </w:t>
      </w:r>
      <w:r>
        <w:t>Для получения лицензии на перевозки автомобильным транспортом этилового спирта, нефасованной спиртосодержащей продукции с содержанием этилового спирта более 25 процентов объема готовой продукции организация представляет в лицензирующий орган заявление о выдаче лицензии с указанием следующих сведений: полное и (или) сокращенное (при наличии) наименования и организационно-правовая форма организации; адрес (место нахождения) организации; адрес электронной почты организации, по которому лицензирующий орган осуществляет переписку, направляет решения, извещения, уведомления с использованием электронной подписи; адреса, по которым зарегистрированы транспортные средства, с указанием кода причины постановки организации на учет в налоговом органе, а также вид, марка, модель, государственный регистрационный номер каждого транспортного средства; адреса, по которым расположены программно-аппаратные средства, с указанием кода причины постановки организации на учет в налоговом органе; идентификационный номер налогоплательщика; телефонный номер организации; лицензируемый вид деятельности, который организация намерена осуществлять, вид продукции в соответствии с пунктами 3 и 4 статьи 18 настоящего Федерального закона; срок, на который испрашивается лицензия; информация о наличии у организации в собственности, оперативном управлении, хозяйственном ведении транспортных средств, соответствующих требованиям, установленным в соответствии с абзацем пятым пункта 3 статьи 9 настоящего Федерального закона. В заявлении о выдаче лицензии могут быть также указаны реквизиты платежного документа об уплате государственной пошлины</w:t>
      </w:r>
    </w:p>
    <w:p>
      <w:r>
        <w:rPr>
          <w:b/>
        </w:rPr>
        <w:t xml:space="preserve">7. </w:t>
      </w:r>
      <w:r>
        <w:t>Организация, имеющая лицензию на осуществление перевозок одного из видов продукции, указанных в абзаце третьем пункта 4 статьи 18 настоящего Федерального закона, при получении лицензии на осуществление перевозок другого вида продукции в соответствии с настоящим Федеральным законом представляет в лицензирующий орган заявление о выдаче лицензии с указанием следующих сведений: полное и (или) сокращенное (при наличии) наименования и организационно-правовая форма организации; адрес (место нахождения) организации; адрес электронной почты организации, по которому лицензирующий орган осуществляет переписку, направляет решения, извещения, уведомления с использованием электронной подписи; адреса, по которым зарегистрированы транспортные средства, с указанием кода причины постановки организации на учет в налоговом органе, а также вид, марка, модель, государственный регистрационный номер каждого транспортного средства; адреса, по которым расположены программно-аппаратные средства, с указанием кода причины постановки организации на учет в налоговом органе; идентификационный номер налогоплательщика; телефонный номер организации; лицензируемый вид деятельности, который организация намерена осуществлять, вид продукции в соответствии с пунктами 3 и 4 статьи 18 настоящего Федерального закона; срок, на который испрашивается лицензия. В заявлении о выдаче лицензии могут быть также указаны реквизиты платежного документа об уплате государственной пошлины</w:t>
      </w:r>
    </w:p>
    <w:p>
      <w:r>
        <w:rPr>
          <w:b/>
        </w:rPr>
        <w:t xml:space="preserve">8. </w:t>
      </w:r>
      <w:r>
        <w:t>Для получения лицензии на розничную продажу алкогольной продукции (за исключением розничной продажи алкогольной продукции, осуществляемой на основании лицензии на производство, хранение, поставки и розничную продажу произведенной винодельческой продукции) организация представляет в лицензирующий орган следующие документы</w:t>
      </w:r>
    </w:p>
    <w:p>
      <w:r>
        <w:rPr>
          <w:b/>
        </w:rPr>
        <w:t xml:space="preserve">9. </w:t>
      </w:r>
      <w:r>
        <w:t>Для получения лицензии на розничную продажу алкогольной продукции при оказании услуг общественного питания организация представляет в лицензирующий орган следующие документы</w:t>
      </w:r>
    </w:p>
    <w:p>
      <w:r>
        <w:rPr>
          <w:b/>
        </w:rPr>
        <w:t xml:space="preserve">10. </w:t>
      </w:r>
      <w:r>
        <w:t>Организация, имеющая лицензию на осуществление одного из видов деятельности, указанных в пункте 2 статьи 18 настоящего Федерального закона (за исключением розничной продажи алкогольной продукции и перевозок этилового спирта, нефасованной спиртосодержащей продукции с содержанием этилового спирта более 25 процентов объема готовой продукции), при получении лицензии на осуществление другого вида деятельности, за исключением деятельности, связанной с производством этилового спирта, алкогольной и спиртосодержащей продукции, представляет в лицензирующий орган только заявление о выдаче лицензии с указанием следующих сведений: полное и (или) сокращенное (при наличии) наименования и организационно-правовая форма организации; адрес (место нахождения) организации; адрес электронной почты организации, по которому лицензирующий орган осуществляет переписку, направляет решения, извещения, уведомления с использованием электронной подписи; места осуществления лицензируемой деятельности, в том числе места нахождения обособленных подразделений организации, с указанием кодов причины постановки организации на учет в налоговых органах; лицензируемый вид деятельности, который организация намерена осуществлять, вид продукции в соответствии с пунктами 3 и 4 статьи 18 настоящего Федерального закона; срок, на который испрашивается лицензия. В заявлении о выдаче лицензии могут быть также указаны реквизиты платежного документа об уплате государственной пошлины</w:t>
      </w:r>
    </w:p>
    <w:p>
      <w:r>
        <w:rPr>
          <w:b/>
        </w:rPr>
        <w:t xml:space="preserve">11. </w:t>
      </w:r>
      <w:r>
        <w:t>Предусмотренные пунктами 1 - 7, 10 настоящей статьи документы представляются заявителем в лицензирующий орган посредством федеральной государственной информационной системы "Единый портал государственных и муниципальных услуг (функций)" или с использованием единой государственной автоматизированной информационной системы в форме электронных документов, подписанных усиленной квалифицированной электронной подписью или усиленной неквалифицированной электронной подписью (используется физическими лицами, представляющими интересы индивидуальных предпринимателей и юридических лиц при наличии доверенности, подтверждающей их полномочия, в машиночитаемом виде, подписанной усиленной квалифицированной электронной подписью доверителя, или усиленной квалифицированной электронной подписью лица, которому выдана доверенность с правом передоверия, или усиленной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при условии организации взаимодействия физического лица с этой инфраструктурой с применением прошедших в установленном порядке процедуру оценки соответствия средств защиты информации. Предусмотренные пунктом 8 настоящей статьи документы представляются организацией в лицензирующий орган на бумажном носителе либо посредством федеральной государственной информационной системы "Единый портал государственных и муниципальных услуг (функций)" или в случае, указанном в пункте 17 настоящей статьи, с использованием единой государственной автоматизированной информационной системы в форме электронных документов, подписанных усиленной квалифицированной электронной подписью или усиленной неквалифицированной электронной подписью (используется физическими лицами, представляющими интересы юридических лиц при наличии доверенности, подтверждающей их полномочия, в машиночитаемом виде, подписанной усиленной квалифицированной электронной подписью доверителя, или усиленной квалифицированной электронной подписью лица, которому выдана доверенность с правом передоверия, или усиленной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при условии организации взаимодействия физического лица с этой инфраструктурой с применением прошедших в установленном порядке процедуру оценки соответствия средств защиты информации. Предусмотренные пунктом 9 настоящей статьи документы представляются организацией в лицензирующий орган на бумажном носителе или посредством федеральной государственной информационной системы "Единый портал государственных и муниципальных услуг (функций)" в форме электронных документов, подписанных усиленной квалифицированной электронной подписью или усиленной неквалифицированной электронной подписью (используется физическими лицами, представляющими интересы юридических лиц при наличии доверенности, подтверждающей их полномочия, в машиночитаемом виде, подписанной усиленной квалифицированной электронной подписью доверителя, или усиленной квалифицированной электронной подписью лица, которому выдана доверенность с правом передоверия, или усиленной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при условии организации взаимодействия физического лица с этой инфраструктурой с применением прошедших в установленном порядке процедуру оценки соответствия средств защиты информации</w:t>
      </w:r>
    </w:p>
    <w:p>
      <w:r>
        <w:rPr>
          <w:b/>
        </w:rPr>
        <w:t xml:space="preserve">12. </w:t>
      </w:r>
      <w:r>
        <w:t>Документы, представленные организацией в лицензирующий орган для получения лицензии на производство и оборот этилового спирта, алкогольной и спиртосодержащей продукции, регистрируются и подлежат экспертизе лицензирующим органом</w:t>
      </w:r>
    </w:p>
    <w:p>
      <w:r>
        <w:rPr>
          <w:b/>
        </w:rPr>
        <w:t xml:space="preserve">13. </w:t>
      </w:r>
      <w:r>
        <w:t>Лицензирующий орган в течение трех рабочих дней со дня регистрации заявления о выдаче лицензии на осуществление одного из видов деятельности, указанных в пункте 2 статьи 18 настоящего Федерального закона (за исключением случая, указанного в пункте 17 настоящей статьи), направляет межведомственные запросы в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и функцию по контролю и надзору за соблюдением законодательства о налогах и сборах, о предоставлении сведений, подтверждающих факт внесения сведений об организации в единый государственный реестр юридических лиц или единый государственный реестр индивидуальных предпринимателей и факт постановки заявителя на учет в налоговом органе (в отношении каждого обособленного подразделения, осуществляющего лицензируемый вид деятельности, по месту его нахождения), о наличии у заявителя и (или) у юридических лиц, входящих в одну группу лиц или аффилированных с заявителем, сведения о которых представляются заявителем в соответствии с подпунктом 6 пункта 1 настоящей статьи, на 1-е число месяца, в котором в лицензирующий орган поступило заявление о выдаче лицензии, отрицательного сальдо единого налогового счета организации в части задолженности по налогам, сборам и страховым взносам в размере, превышающем 3000 рублей, информация о котором направлена налоговым органом в лицензирующий орган в форме электронного документа с использованием единой системы межведомственного электронного взаимодействия, в федеральный орган исполнительной власти, уполномоченный в области государственной регистрации прав на недвижимое имущество и сделок с ним, о наличии у организации производственных и складских помещений в собственности, хозяйственном ведении, оперативном управлении или в аренде, а также о наличии у сельскохозяйственных товаропроизводителей виноградников в собственности, аренде или на ином законном основании. Лицензирующий орган в течение трех рабочих дней со дня регистрации заявления о выдаче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заявления о выдаче лицензии на осуществление деятельности по производству, хранению и поставкам произведенной алкогольной продукции, относящейся к спиртным напиткам (за исключением винодельческой продукции), направляет межведомственные запросы в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и функции по контролю и надзору за соблюдением законодательства о налогах и сборах, в целях получения сведений, предусмотренных подпунктами 7 - 9, 12 пункта 22 настоящей статьи</w:t>
      </w:r>
    </w:p>
    <w:p>
      <w:r>
        <w:rPr>
          <w:b/>
        </w:rPr>
        <w:t xml:space="preserve">14. </w:t>
      </w:r>
      <w:r>
        <w:t>Лицензирующий орган в течение десяти рабочих дней со дня регистрации заявления о выдаче лицензии на осуществление одного из видов деятельности, указанных в пункте 2 статьи 18 настоящего Федерального закона, осуществляет: проверку наличия полного комплекта документов, предусмотренных для выдачи соответствующей лицензии, и проверку этих документов на наличие недостоверной, искаженной и (или) неполной информации в случае, если такая неполная информация не позволяет установить соответствие организации лицензионным требованиям; проверку наличия у заявителя на 1-е число месяца, в котором лицензирующим органом зарегистрировано заявление о выдаче лицензии, не уплаченного в установленный законодательством Российской Федерации срок, по данным Государственной информационной системы о государственных и муниципальных платежах, административного штрафа, назначенного за правонарушение, предусмотренное Кодексом Российской Федерации об административных правонарушениях и совершенное в области производства и оборота этилового спирта, алкогольной и спиртосодержащей продукции; проверку наличия в перечне лиц с неудовлетворительной деловой репутацией сведений о лице, контролирующем организацию, лице, являющемся членом коллегиального органа управления (наблюдательного или иного совета), коллегиального исполнительного органа или осуществляющем функции единоличного исполнительного органа, главного бухгалтера, - в отношении организации, обратившейся за получением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 При наличии одного из оснований, предусмотренных пунктом 15 настоящей статьи, лицензирующий орган в срок не позднее десяти рабочих дней со дня регистрации заявления о выдаче лицензии на осуществление одного из видов деятельности, указанных в пункте 2 статьи 18 настоящего Федерального закона, направляет заявителю тем же способом, которым заявитель представил в лицензирующий орган заявление о выдаче лицензии (на бумажном носителе или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или с использованием единой государственной автоматизированной информационной системы), уведомление о необходимости устранения выявленных нарушений в тридцатидневный срок со дня направления данного уведомления. Срок принятия решения, определенный пунктом 19 настоящей статьи, приостанавливается со дня направления заявителю уведомления о необходимости устранения выявленных нарушений до дня истечения срока, установленного для устранения выявленных нарушений, либо дня представления заявителем сообщения об устранении выявленных нарушений</w:t>
      </w:r>
    </w:p>
    <w:p>
      <w:r>
        <w:rPr>
          <w:b/>
        </w:rPr>
        <w:t xml:space="preserve">15. </w:t>
      </w:r>
      <w:r>
        <w:t>Основанием для направления уведомления о необходимости устранения выявленных нарушений является</w:t>
      </w:r>
    </w:p>
    <w:p>
      <w:r>
        <w:rPr>
          <w:b/>
        </w:rPr>
        <w:t xml:space="preserve">16. </w:t>
      </w:r>
      <w:r>
        <w:t>В сообщении об устранении выявленных нарушений, представленном заявителем тем же способом, которым заявитель представил в лицензирующий орган заявление о выдаче лицензии (на бумажном носителе либо посредством федеральной государственной информационной системы "Единый портал государственных и муниципальных услуг (функций)" или с использованием единой государственной автоматизированной информационной системы в форме электронного документа, подписанного усиленной квалифицированной электронной подписью или усиленной неквалифицированной электронной подписью (используется физическими лицами, представляющими интересы индивидуальных предпринимателей и юридических лиц при наличии доверенности, подтверждающей их полномочия, в машиночитаемом виде, подписанной усиленной квалифицированной электронной подписью доверителя, или усиленной квалифицированной электронной подписью лица, которому выдана доверенность с правом передоверия, или усиленной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при условии организации взаимодействия физического лица с этой инфраструктурой с применением прошедших в установленном порядке процедуру оценки соответствия средств защиты информации), должна содержаться информация об устранении этих нарушений с приложением документов, подтверждающих их устранение, за исключением документов, которые могут быть получены лицензирующим органом по межведомственному запросу. Лицензирующий орган в течение трех рабочих дней со дня регистрации в лицензирующем органе сообщения об устранении выявленных нарушений повторно направляет межведомственные запросы, указанные в пункте 13 настоящей статьи, в отношении сведений, явившихся основанием для направления уведомления об устранении выявленных нарушений. Лицензирующий орган в течение десяти рабочих дней со дня регистрации в лицензирующем органе сообщения об устранении выявленных нарушений повторно осуществляет: проверку наличия полного комплекта документов, предусмотренных для выдачи лицензии, и проверку этих документов на наличие недостоверной, искаженной и (или) неполной информации; проверку наличия у заявителя на 1-е число месяца, в котором лицензирующим органом зарегистрировано заявление о выдаче лицензии, не уплаченного в установленный законодательством Российской Федерации срок, по данным Государственной информационной системы о государственных и муниципальных платежах, административного штрафа, назначенного за правонарушение, предусмотренное Кодексом Российской Федерации об административных правонарушениях и совершенное в области производства и оборота этилового спирта, алкогольной и спиртосодержащей продукции (в случае, если уведомление об устранении выявленных нарушений направлено по основанию, указанному в подпункте 3 пункта 15 настоящей статьи); проверку наличия в перечне лиц с неудовлетворительной деловой репутацией сведений о лице, контролирующем организацию, лице, являющемся членом коллегиального органа управления (наблюдательного или иного совета), коллегиального исполнительного органа или осуществляющем функции единоличного исполнительного органа, главного бухгалтера, - в отношении организации, обратившейся за получением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w:t>
      </w:r>
    </w:p>
    <w:p>
      <w:r>
        <w:rPr>
          <w:b/>
        </w:rPr>
        <w:t xml:space="preserve">17. </w:t>
      </w:r>
      <w:r>
        <w:t>Для получения (продления, переоформления) лицензии на розничную продажу алкогольной продукции на территории субъекта Российской Федерации, с лицензирующим органом которого федеральным органом по контролю и надзору заключено соглашение о межведомственном взаимодействии, заявитель имеет право подать с использованием единой государственной автоматизированной информационной системы вместо документов, предусмотренных пунктом 8 настоящей статьи, заявление о выдаче (продлении, переоформлении) лицензии на розничную продажу алкогольной продукции с указанием наряду со сведениями, определенными подпунктом 1 пункта 8 настоящей статьи, номера регистрации и даты государственной регистрации в Едином государственном реестре недвижимости права собственности, хозяйственного ведения, оперативного управления или аренды на складское помещение (при наличии) и стационарный торговый объект. Указанное заявление подается в форме электронного документа, подписанного усиленной квалифицированной электронной подписью или усиленной неквалифицированной электронной подписью (используется физическими лицами, представляющими интересы индивидуальных предпринимателей и юридических лиц при наличии доверенности, подтверждающей их полномочия, в машиночитаемом виде, подписанной усиленной квалифицированной электронной подписью доверителя, или усиленной квалифицированной электронной подписью лица, которому выдана доверенность с правом передоверия, или усиленной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при условии организации взаимодействия физического лица с этой инфраструктурой с применением прошедших в установленном порядке процедуру оценки соответствия средств защиты информации. Информация о соглашениях о межведомственном взаимодействии, заключенных лицензирующими органами субъектов Российской Федерации с федеральным органом по контролю и надзору, размещается на официальных сайтах лицензирующих органов субъектов Российской Федерации и федерального органа по контролю и надзору в информационно-телекоммуникационной сети "Интернет". Рассмотрение заявления, указанного в абзаце первом настоящего пункта, осуществляется с учетом следующих особенностей: межведомственные запросы в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и функции по контролю и надзору за соблюдением законодательства о налогах и сборах, о подтверждении сведений, содержащихся в документах, указанных в пункте 8 настоящей статьи, и предоставлении сведений, указанных в абзаце первом пункта 13, абзаце третьем пункта 14, абзаце втором пункта 16, подпункте 2 пункта 22 настоящей статьи, направляются федеральным органом по контролю и надзору; при наличии одного из оснований, предусмотренных пунктом 15 настоящей статьи, лицензирующий орган направляет заявителю с использованием единой государственной автоматизированной информационной системы уведомление о необходимости устранения выявленных нарушений; сообщение об устранении выявленных нарушений направляется заявителем с использованием единой государственной автоматизированной информационной системы</w:t>
      </w:r>
    </w:p>
    <w:p>
      <w:r>
        <w:rPr>
          <w:b/>
        </w:rPr>
        <w:t xml:space="preserve">18. </w:t>
      </w:r>
      <w:r>
        <w:t>Ведение государственного сводного реестра выданных, приостановленных и аннулированных лицензий на производство и оборот этилового спирта, алкогольной и спиртосодержащей продукции (далее - государственный сводный реестр выданных лицензий) осуществляется федеральным органом по контролю и надзору в порядке, установленном регулирующим органом. Государственный сводный реестр выданных лицензий ведется на электронных носителях. Ведение государственного сводного реестра выданных лицензий на электронных носителях осуществляется в соответствии с едиными организационными, методологическими и программно-техническими принципами, обеспечивающими совместимость и взаимодействие государственного сводного реестра выданных лицензий с иными государственными информационными системами и информационно-телекоммуникационными сетями. Информация, содержащаяся в государственном сводном реестре выданных лицензий, является общедоступной</w:t>
      </w:r>
    </w:p>
    <w:p>
      <w:r>
        <w:rPr>
          <w:b/>
        </w:rPr>
        <w:t xml:space="preserve">19. </w:t>
      </w:r>
      <w:r>
        <w:t>Решение о выдаче лицензии на производство, хранение и поставки произведенного этилового спирта, лицензии на производство, хранение и поставки произведенной алкогольной и спиртосодержащей пищевой продукции, лицензии на производство, хранение и поставки спиртосодержащей непищевой продукции или лицензии на производство этилового спирта для производства фармацевтической субстанции спирта этилового (этанола) либо об отказе в выдаче соответствующей лицензии по заявлению, поданному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или с использованием единой государственной автоматизированной информационной системы, принимается в течение 20 рабочих дней со дня регистрации документов, представленных заявителем для получения соответствующей лицензии. При необходимости проведения дополнительной экспертизы указанный срок продлевается на период ее проведения, но не более чем на 10 рабочих дней в случае, если: заявленное место осуществления деятельности находится за пределами населенного пункта, в котором располагается территориальный орган федерального органа по контролю и надзору; заявленная мощность основного технологического оборудования для производства этилового спирта (за исключением дистиллятов винного, виноградного, плодового, коньячного, кальвадосного, вискового, ромового) превышает 300 тысяч декалитров в квартал, для производства алкогольной продукции - 500 тысяч декалитров в год, суммарная мощность для производства дистиллятов - 150 тысяч декалитров в год; заявитель имеет два и более обособленных подразделения, в отношении которых необходимо провести выездную оценку соответствия обязательным требованиям; акт оценки соответствия заявителя обязательным требованиям, оформленный в рамках предоставления федеральным органом по контролю и надзору государственных услуг, подписан заявителем, в отношении которого проводилась выездная оценка соответствия обязательным требованиям, с возражениями. Решение о выдаче лицензии на производство, хранение, поставки и розничную продажу произведенной сельскохозяйственными производителями винодельческой продукции или лицензии на производство, хранение и поставки произведенной винодельческой продукции крестьянскими (фермерскими) хозяйствами, индивидуальными предпринимателями, признаваемыми сельскохозяйственными товаропроизводителями, либо об отказе в выдаче соответствующей лицензии по заявлению, поданному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или с использованием единой государственной автоматизированной информационной системы, принимается в течение 20 рабочих дней со дня регистрации документов, представленных заявителем для получения соответствующей лицензии. Решение о выдаче лицензии на осуществление видов деятельности по обороту этилового спирта, алкогольной (за исключением розничной продажи) и спиртосодержащей продукции либо об отказе в выдаче такой лицензии по заявлению, поданному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или единой государственной автоматизированной информационной системы, принимается в течение 20 рабочих дней со дня регистрации документов, представленных заявителем для получения такой лицензии. При необходимости проведения дополнительной экспертизы указанный срок продлевается на период ее проведения, но не более чем на 10 рабочих дней в случае, если заявитель имеет более трех обособленных подразделений, в отношении которых необходимо провести выездную оценку соответствия обязательным требованиям. Решение о выдаче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 либо об отказе в выдаче соответствующей лицензии принимается в течение 30 календарных дней со дня регистрации документов, представленных заявителем для получения соответствующей лицензии. В случае необходимости проведения дополнительной экспертизы указанный срок продлевается на период ее проведения, но не более чем на 30 календарных дней. В случае выявления нарушений в порядке, предусмотренном пунктом 14 настоящей статьи, исчисление приостановленного срока принятия лицензирующим органом решения о выдаче лицензии или об отказе в ее выдаче возобновляется со дня, следующего за днем получения лицензирующим органом от заявителя сообщения об устранении выявленных нарушений, либо в случае неполучения лицензирующим органом от заявителя такого сообщения со дня, следующего за днем истечения срока, установленного для устранения выявленных нарушений</w:t>
      </w:r>
    </w:p>
    <w:p>
      <w:r>
        <w:rPr>
          <w:b/>
        </w:rPr>
        <w:t xml:space="preserve">20. </w:t>
      </w:r>
      <w:r>
        <w:t>Решение о выдаче лицензии на производство и оборот этилового спирта, алкогольной и спиртосодержащей продукции (за исключением лицензии на розничную продажу алкогольной продукции, лицензии на розничную продажу алкогольной продукции при оказании услуг общественного питания) или об отказе в выдаче такой лицензии с указанием причин отказа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или с использованием единой государственной автоматизированной информационной системы тем же способом, которым заявитель представил в лицензирующий орган заявление о выдаче такой лицензии, направляется заявителю в день принятия соответствующего решения. Решение о выдаче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 либо об отказе в выдаче соответствующей лицензии направляется заявителю с указанием причин отказа на бумажном носителе или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или с использованием единой государственной автоматизированной информационной системы (в зависимости от способа подачи заявления). При подаче заявления о выдаче такой лицензии на бумажном носителе соответствующее решение на бумажном носителе направляется заявителю в течение трех рабочих дней после его принятия. При подаче заявления о выдаче такой лицензии в форме электронного документа соответствующее решение направляется заявителю в форме электронного документа в день его принятия</w:t>
      </w:r>
    </w:p>
    <w:p>
      <w:r>
        <w:rPr>
          <w:b/>
        </w:rPr>
        <w:t xml:space="preserve">21. </w:t>
      </w:r>
      <w:r>
        <w:t>Информация, представленная заявителем в соответствии с абзацами вторым, третьим, пятым - седьмым подпункта 1 пункта 1, абзацами вторым - пятым, седьмым, одиннадцатым, двенадцатым, пятнадцатым подпункта 1 пункта 3, пунктом 4, подпунктом 1 пункта 5, абзацами вторым, третьим, седьмым и одиннадцатым пункта 6, абзацами вторым, третьим и седьмым пункта 7, абзацами вторым, третьим и пятым пункта 10 настоящей статьи, проверяется лицензирующим органом по межведомственному запросу с использованием единой системы межведомственного электронного взаимодействия</w:t>
      </w:r>
    </w:p>
    <w:p>
      <w:r>
        <w:rPr>
          <w:b/>
        </w:rPr>
        <w:t xml:space="preserve">22. </w:t>
      </w:r>
      <w:r>
        <w:t>Основанием для отказа в выдаче лицензии на производство и оборот этилового спирта, алкогольной и спиртосодержащей продукции является</w:t>
      </w:r>
    </w:p>
    <w:p>
      <w:r>
        <w:rPr>
          <w:b/>
        </w:rPr>
        <w:t xml:space="preserve">23. </w:t>
      </w:r>
      <w:r>
        <w:t>В случае реорганизации организации переоформление лицензии на вид деятельности в области производства и оборота этилового спирта, алкогольной и спиртосодержащей продукции осуществляется в порядке, установленном для ее получения, по заявлению организации или ее правопреемника</w:t>
      </w:r>
    </w:p>
    <w:p>
      <w:r>
        <w:rPr>
          <w:b/>
        </w:rPr>
        <w:t xml:space="preserve">24. </w:t>
      </w:r>
      <w:r>
        <w:t>В случае изменения адреса лицензиата, вследствие которого меняется код причины постановки его обособленного подразделения на учет в налоговом органе по месту осуществления лицензируемого вида деятельности, изменения указанного в государственном сводном реестре выданных лицензий места осуществления деятельности лицензиата, изменения мощности основного технологического оборудования для производства этилового спирта или алкогольной продукции с использованием этилового спирта, изменения иных указанных в государственном сводном реестре выданных лицензий сведений (за исключением случаев, указанных в абзаце втором настоящего пункта), намерения получить лицензию на производство, хранение и поставки произведенной российской винодельческой продукции защищенных наименований при наличии у лицензиата лицензии на производство, хранение и поставки произведенной винодельческой продукции переоформление лицензии осуществляется на основании заявления лицензиата с приложением документов, подтверждающих указанные изменения. Такие документы могут быть направлены лицензиатом в лицензирующий орган в форме электронных документов в порядке, предусмотренном пунктом 11 настоящей статьи. В случае изменения наименования лицензиата (без его реорганизации) или если вследствие изменения его адреса не меняется код причины постановки на учет обособленного подразделения этой организации в налоговом органе по месту осуществления лицензируемого вида деятельности, переоформление лицензии осуществляется лицензирующим органом в автоматическом режиме на основании получения этих сведений от федерального органа исполнительной власти, осуществляющего государственную регистрацию юридических лиц, физических лиц в качестве индивидуальных предпринимателей и крестьянских (фермерских) хозяйств, посредством единой системы межведомственного электронного взаимодействия без поданного в лицензирующий орган заявления. В предусмотренных абзацами первым и вторым настоящего пункта случаях переоформление лицензии на производство и оборот этилового спирта, алкогольной и спиртосодержащей продукции осуществляется путем внесения в государственный сводный реестр выданных лицензий записи о переоформлении лицензии с сохранением при этом указанного в лицензии срока ее действия. Датой переоформления такой лицензии является дата внесения в государственный сводный реестр выданных лицензий записи, содержащей сведения о переоформлении такой лицензии. В случае подачи заявления на переоформление лицензии на производство и оборот этилового спирта, алкогольной и спиртосодержащей продукции (за исключением лицензии на розничную продажу алкогольной продукции, лицензии на розничную продажу алкогольной продукции при оказании услуг общественного питания) по причине исключения из такой лицензии обособленного подразделения (места осуществления деятельности) лицензиата и при наличии остатков этилового спирта, алкогольной и спиртосодержащей продукции, зафиксированных в единой государственной автоматизированной информационной системе по месту нахождения обособленного подразделения лицензиата (месту осуществления деятельности), исключаемого из лицензии, федеральным органом по контролю и надзору принимается решение об отказе в переоформлении такой лицензии</w:t>
      </w:r>
    </w:p>
    <w:p>
      <w:r>
        <w:rPr>
          <w:b/>
        </w:rPr>
        <w:t xml:space="preserve">25. </w:t>
      </w:r>
      <w:r>
        <w:t>Заявление о переоформлении лицензии подается в лицензирующий орган в течение 30 календарных дней со дня возникновения обстоятельств, вызвавших необходимость ее переоформления</w:t>
      </w:r>
    </w:p>
    <w:p>
      <w:r>
        <w:rPr>
          <w:b/>
        </w:rPr>
        <w:t xml:space="preserve">26. </w:t>
      </w:r>
      <w:r>
        <w:t>До переоформления лицензии в случаях, определенных абзацем первым пункта 24 настоящей статьи, лицензиат или его правопреемник может осуществлять деятельность на основании ранее выданной лицензии, но не более трех месяцев с момента возникновения обстоятельств, являющихся основанием для переоформления лицензии</w:t>
      </w:r>
    </w:p>
    <w:p>
      <w:r>
        <w:rPr>
          <w:b/>
        </w:rPr>
        <w:t xml:space="preserve">27. </w:t>
      </w:r>
      <w:r>
        <w:t>Сроки принятия лицензирующим органом решения о переоформлении (об отказе в переоформлении) лицензии или о продлении (об отказе в продлении) срока ее действия не могут превышать сроки, установленные для принятия решения о выдаче лицензии либо об отказе в ее выдаче. Решение о переоформлении лицензии (за исключением лицензии на розничную продажу алкогольной продукции и розничную продажу алкогольной продукции при оказании услуг общественного питания) принимается лицензирующим органом в течение 10 рабочих дней, если для ее переоформления лицензирующим органом выездная оценка соответствия заявителя обязательным требованиям не проводится. Решение об отказе в переоформлении лицензии (за исключением случаев, указанных в абзацах четвертом и пятом настоящего пункта) принимается в случае выявления в представленных документах недостоверной, искаженной и (или) неполной информации, а также в случае неуплаты государственной пошлины в соответствии с пунктом 30 настоящей статьи. (В редакции Федерального закона от 30.11.2024 № 433-ФЗ) В случае переоформления лицензии в связи с изменением указанного в государственном сводном реестре выданных лицензий места осуществления деятельности лицензиата либо включением в лицензию нового места осуществления деятельности основаниями для принятия решения об отказе в переоформлении лицензии являются несоответствие лицензиата лицензионным требованиям, установленным в соответствии с положениями статей 8, 9, 11, статьи 16 (в отношении лицензии на розничную продажу алкогольной продукции, лицензии на розничную продажу алкогольной продукции при оказании услуг общественного питания, лицензии на производство, хранение, поставки и розничную продажу произведенной сельскохозяйственными производителями винодельческой продукции) и статьи 26 настоящего Федерального закона, подпункта 3 пункта 22 настоящей статьи, и выявление в представленных им документах недостоверной, искаженной и (или) неполной информации, а также неуплата государственной пошлины в соответствии с пунктом 30 настоящей статьи. (В редакции Федерального закона от 30.11.2024 № 433-ФЗ) В случае переоформления лицензии в связи с изменением мощности основного технологического оборудования для производства этилового спирта или алкогольной продукции с использованием этилового спирта, в связи с изменением (дополнением) указанного в государственном сводном реестре выданных лицензий вида производимой продукции основаниями для принятия решения об отказе в переоформлении лицензии являются несоответствие лицензиата лицензионным требованиям, установленным в отношении обстоятельств, явившихся основанием для переоформления лицензии, в соответствии с положениями статей 2, 8, 9, 101, 11, 141, статьи 16 (в отношении лицензии на производство, хранение, поставки и розничную продажу произведенной сельскохозяйственными производителями винодельческой продукции), статей 20, 25 и 26 настоящего Федерального закона, настоящей статьи, и выявление в представленных им документах недостоверной, искаженной и (или) неполной информации, а также неуплата государственной пошлины в соответствии с пунктом 30 настоящей статьи. (Дополнение абзацем - Федеральный закон от 30.11.2024 № 433-ФЗ)</w:t>
      </w:r>
    </w:p>
    <w:p>
      <w:r>
        <w:rPr>
          <w:b/>
        </w:rPr>
        <w:t xml:space="preserve">28. </w:t>
      </w:r>
      <w:r>
        <w:t>Лицензия на производство и оборот этилового спирта, алкогольной и спиртосодержащей продукции выдается на срок, указанный заявителем, но не более чем на пять лет, если иное не установлено настоящим Федеральным законом. Лицензия на производство, хранение и поставки вина с защищенным географическим указанием, вина с защищенным наименованием места происхождения, игристого вина с защищенным географическим указанием, игристого вина с защищенным наименованием места происхождения, лицензия на производство, хранение, поставки и розничную продажу произведенной сельскохозяйственными производителями винодельческой продукции выдаются на срок, указанный заявителем, но не более чем на 15 лет</w:t>
      </w:r>
    </w:p>
    <w:p>
      <w:r>
        <w:rPr>
          <w:b/>
        </w:rPr>
        <w:t xml:space="preserve">29. </w:t>
      </w:r>
      <w:r>
        <w:t>Срок действия лицензий продлевается на основании заявления лицензиата о продлении срока действия соответствующей лицензии, поданного им в лицензирующий орган на бумажном носителе (в отношении лицензии на розничную продажу алкогольной продукции, лицензии на розничную продажу алкогольной продукции при оказании услуг общественного питания) либо посредством федеральной государственной информационной системы "Единый портал государственных и муниципальных услуг (функций)" или с использованием единой государственной автоматизированной информационной системы (в отношении лицензий на производство и оборот этилового спирта, алкогольной и спиртосодержащей продукции) в форме электронного документа, подписанного усиленной квалифицированной электронной подписью или усиленной неквалифицированной электронной подписью (используется физическими лицами, представляющими интересы индивидуальных предпринимателей и юридических лиц при наличии доверенности, подтверждающей их полномочия, в машиночитаемом виде, подписанной усиленной квалифицированной электронной подписью доверителя, или усиленной квалифицированной электронной подписью лица, которому выдана доверенность с правом передоверия, или усиленной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при условии организации взаимодействия физического лица с этой инфраструктурой с применением прошедших в установленном порядке процедуру оценки соответствия средств защиты информации, при соблюдении следующих условий: уплата государственной пошлины в соответствии с пунктом 30 настоящей статьи; отсутствие у лицензиата на 1-е число месяца, в котором в лицензирующий орган поступило заявление о продлении соответствующей лицензии, отрицательного сальдо единого налогового счета лицензиата в части задолженности по налогам, сборам и страховым взносам в размере, превышающем 3000 рублей; отсутствие у заявителя на 1-е число месяца, в котором лицензирующим органом было зарегистрировано заявление о выдаче лицензии, не уплаченного в установленный законодательством Российской Федерации срок, по данным Государственной информационной системы о государственных и муниципальных платежах, административного штрафа, назначенного за правонарушение, предусмотренное Кодексом Российской Федерации об административных правонарушениях и совершенное в области производства и оборота этилового спирта, алкогольной и спиртосодержащей продукции, задолженность по уплате которого не погашена на дату истечения срока, установленного абзацем пятым пункта 14 настоящей статьи для устранения нарушений; отсутствие оснований, предусмотренных подпунктами 1, 3 и 6 пункта 22 настоящей статьи. Рассмотрение заявления лицензиата о продлении срока действия лицензии (за исключением лицензии на розничную продажу алкогольной продукции, лицензии на розничную продажу алкогольной продукции при оказании услуг общественного питания) осуществляется в порядке и сроки, которые определены пунктами 13 и 14, подпунктами 1 - 3 пункта 15, пунктом 16 и абзацем первым пункта 27 настоящей статьи. Рассмотрение заявления лицензиата о продлении срока действия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 осуществляется в порядке и сроки, которые определены пунктами 13 и 14, подпунктами 1 - 3 пункта 15, пунктами 16 и 17 и абзацем первым пункта 27 настоящей статьи. Решение об отказе в продлении срока действия лицензии принимается в случае несоблюдения условий, указанных в абзацах втором - пятом настоящего пункта, и в течение трех рабочих дней после принятия такого решения направляется лицензирующим органом лицензиату тем же способом, которым лицензиат представил в лицензирующий орган такое заявление (на бумажном носителе или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или с использованием единой государственной автоматизированной информационной системы). Решение об отказе в продлении срока действия такой лицензии должно содержать обоснование отказа в ее продлении. Срок действия лицензии на производство и оборот этилового спирта, алкогольной и спиртосодержащей продукции продлевается на срок, указанный лицензиатом, но не более чем на пять лет. Срок действия лицензии на производство, хранение и поставки вина с защищенным географическим указанием, вина с защищенным наименованием места происхождения, игристого вина с защищенным географическим указанием, игристого вина с защищенным наименованием места происхождения, лицензии на производство, хранение, поставки и розничную продажу произведенной сельскохозяйственными производителями винодельческой продукции продлевается на срок, указанный лицензиатом, но не более чем на 15 лет. Заявление о продлении срока действия лицензии подается в лицензирующий орган не ранее чем за 90 календарных дней до истечения срока ее действия</w:t>
      </w:r>
    </w:p>
    <w:p>
      <w:r>
        <w:rPr>
          <w:b/>
        </w:rPr>
        <w:t xml:space="preserve">30. </w:t>
      </w:r>
      <w:r>
        <w:t>За предоставление лицензий на осуществление видов деятельности, указанных в пункте 2 статьи 18 настоящего Федерального закона, продление срока действия таких лицензий и переоформление таких лицензий в случаях, определенных абзацем первым пункта 24 настоящей статьи, уплачивается государственная пошлина в размерах и порядке, которые установлены законодательством Российской Федерации о налогах и сборах</w:t>
      </w:r>
    </w:p>
    <w:p>
      <w:r>
        <w:rPr>
          <w:b/>
        </w:rPr>
        <w:t xml:space="preserve">31. </w:t>
      </w:r>
      <w:r>
        <w:t>Датой выдачи (продления, переоформления) лицензии на производство и оборот этилового спирта, алкогольной и спиртосодержащей продукции является дата внесения соответствующей записи в государственный сводный реестр выданных лицензий. Выписки из государственного сводного реестра выданных лицензий предоставляются лицам, имеющим (имевшим) лицензии на осуществление деятельности в области производства и оборота этилового спирта, алкогольной и спиртосодержащей продукции, с информацией о выданных им лицензиях в форме электронных документов посредством федеральной государственной информационной системы "Единый портал государственных и муниципальных услуг (функций)" или с использованием официального сайта федерального органа по контролю и надзору в информационно-телекоммуникационной сети "Интернет". Плата за предоставление выписок не взимается. Срок предоставления выписок из государственного сводного реестра выданных лицензий устанавливается федеральным органом по контролю и надзору и не может составлять более трех рабочих дней со дня регистрации федеральным органом по контролю и надзору соответствующего запроса. Форма и порядок предоставления выписок из государственного сводного реестра выданных лицензий устанавливаются федеральным органом по контролю и надзору</w:t>
      </w:r>
    </w:p>
    <w:p>
      <w:r>
        <w:rPr>
          <w:b/>
        </w:rPr>
        <w:t xml:space="preserve">32. </w:t>
      </w:r>
      <w:r>
        <w:t>Действие лицензии на производство и оборот этилового спирта, алкогольной и спиртосодержащей продукции, выданной организации, распространяется на деятельность ее обособленных подразделений только при условии указания в лицензии мест их нахождения. Действие лицензии на производство, хранение, поставки и розничную продажу произведенной сельскохозяйственными производителями винодельческой продукции, выданной крестьянскому (фермерскому) хозяйству без образования юридического лица, индивидуальному предпринимателю, признаваемым сельскохозяйственными товаропроизводителями, лицензии на производство, хранение и поставки произведенной винодельческой продукции, выданной крестьянскому (фермерскому) хозяйству без образования юридического лица, индивидуальному предпринимателю, признаваемым сельскохозяйственными товаропроизводителями, распространяется на места осуществления лицензируемого вида деятельности только при условии их указания в лицензии</w:t>
      </w:r>
    </w:p>
    <w:p>
      <w:r>
        <w:rPr>
          <w:b/>
        </w:rPr>
        <w:t xml:space="preserve">33. </w:t>
      </w:r>
      <w:r>
        <w:t>Проведение оценки соответствия заявителя обязательным требованиям осуществляется лицензирующим органом в соответствии со статьей 232 настоящего Федерального закона.";</w:t>
      </w:r>
    </w:p>
    <w:p>
      <w:r>
        <w:rPr>
          <w:b/>
        </w:rPr>
        <w:t xml:space="preserve">3. </w:t>
      </w:r>
      <w:r>
        <w:t>заявление о выдаче лицензии с указанием следующих сведений: полное и (или) сокращенное (при наличии) наименования крестьянского (фермерского) хозяйства или фамилия, имя и (при наличии) отчество главы крестьянского (фермерского) хозяйства; фамилия, имя и (при наличии) отчество индивидуального предпринимателя, идентификационный номер налогоплательщика; адрес (место нахождения) крестьянского (фермерского) хозяйства; адрес места жительства главы крестьянского (фермерского) хозяйства, индивидуального предпринимателя; адрес электронной почты заявителя, по которому лицензирующий орган осуществляет переписку, направляет решения, извещения, уведомления с использованием электронной подписи; места осуществления лицензируемой деятельности, в том числе места нахождения обособленных подразделений заявителя, с указанием кодов причины постановки заявителя на учет в налоговых органах (в случае, если лицензия испрашивается крестьянским (фермерским) хозяйством, зарегистрированным в качестве юридического лица); лицензируемый вид деятельности, который организация намерена осуществлять, вид продукции в соответствии с пунктами 3 и 4 статьи 18 настоящего Федерального закона; срок, на который испрашивается лицензия; телефонный номер заявителя; кадастровый номер (кадастровые номера) объекта (объектов) недвижимости, в котором (которых) планируется осуществлять лицензируемый вид деятельности; кадастровый номер (кадастровые номера) земельного участка (земельных участков), на котором (которых) расположены виноградные насаждения; учетные номера виноградных насаждений в федеральном реестре виноградных насаждений; сведения о договоре аренды производственных и складских помещений с указанием сведений о сторонах договора, предмета договора, срока договора (в случае, если договор аренды заключен на срок менее одного года); сведения о договоре, подтверждающем право владения и пользования земельным участком (земельными участками), на котором (которых) расположены виноградные насаждения, с указанием сведений о сторонах договора, предмета договора, срока договора (в случае, если договор заключен на срок менее одного года); реквизиты сертификата качества, подтверждающего членство заявителя в Федеральной саморегулируемой организации виноградарей и виноделов России (только для получения лицензии в отношении вина, игристого вина с защищенным географическим указанием, с защищенным наименованием места происхождения); номер и дата аккредитации в национальной системе аккредитации собственной испытательной лаборатории (лабораторий) и (или) привлекаемой испытательной лаборатории и сведения о заключенном с привлекаемой испытательной лабораторией договоре на проведение работ, указанных в абзаце двенадцатом подпункта 1 пункта 1 настоящей статьи (дата заключения договора, предмет договора, срок, на который он заключен, наименование и идентификационный номер налогоплательщика организации, с которой заключен договор), в случае, если организацией не представлены документы, указанные в подпункте 2 настоящего пункта. В заявлении о выдаче лицензии могут быть также указаны реквизиты платежного документа об уплате государственной пошлины</w:t>
      </w:r>
    </w:p>
    <w:p>
      <w:r>
        <w:rPr>
          <w:b/>
        </w:rPr>
        <w:t xml:space="preserve">3. </w:t>
      </w:r>
      <w:r>
        <w:t>документы, подтверждающие наличие собственной испытательной лаборатории с указанием номера и даты ее аккредитации в национальной системе аккредитации, и (или) копия заключенного с привлекаемой испытательной лабораторией договора на проведение работ, указанных в абзаце двенадцатом подпункта 1 пункта 1 настоящей статьи, в случае, если такие сведения не были указаны в заявлении о выдаче лицензии, предусмотренном подпунктом 1 настоящего пункта</w:t>
      </w:r>
    </w:p>
    <w:p>
      <w:r>
        <w:rPr>
          <w:b/>
        </w:rPr>
        <w:t xml:space="preserve">3. </w:t>
      </w:r>
      <w:r>
        <w:t>документы, подтверждающие статус сельскохозяйственного товаропроизводителя (для индивидуальных предпринимателей)</w:t>
      </w:r>
    </w:p>
    <w:p>
      <w:r>
        <w:rPr>
          <w:b/>
        </w:rPr>
        <w:t xml:space="preserve">5. </w:t>
      </w:r>
      <w:r>
        <w:t>заявление, предусмотренное подпунктом 1 пункта 1 настоящей статьи, при этом не указывает в заявлении о выдаче лицензии сведения о собственной испытательной лаборатории и (или) привлекаемой испытательной лаборатории и сведения о заключенном с привлекаемой испытательной лабораторией договоре на проведение работ, указанных в абзаце двенадцатом подпункта 1 пункта 1 настоящей статьи</w:t>
      </w:r>
    </w:p>
    <w:p>
      <w:r>
        <w:rPr>
          <w:b/>
        </w:rPr>
        <w:t xml:space="preserve">5. </w:t>
      </w:r>
      <w:r>
        <w:t>документ, подтверждающий наличие у организации оплаченного уставного капитала (уставного фонда) в соответствии с пунктом 21 статьи 11 настоящего Федерального закона</w:t>
      </w:r>
    </w:p>
    <w:p>
      <w:r>
        <w:rPr>
          <w:b/>
        </w:rPr>
        <w:t xml:space="preserve">8. </w:t>
      </w:r>
      <w:r>
        <w:t>заявление о выдаче лицензии с указанием следующих сведений: полное и (или) сокращенное (при наличии) наименования и организационно-правовая форма организации; адрес (место нахождения) организации; адрес электронной почты организации, по которому лицензирующий орган осуществляет переписку, направляет решения, извещения, уведомления с использованием электронной подписи; места осуществления лицензируемой деятельности, в том числе места нахождения обособленных подразделений организации, с указанием кодов причины постановки организации на учет в налоговых органах; лицензируемый вид деятельности, который организация намерена осуществлять; срок, на который испрашивается лицензия. В заявлении о выдаче лицензии, предусматривающей право на розничную продажу алкогольной продукции, размещенной на бортах водных судов в качестве припасов в соответствии с правом ЕАЭС и законодательством Российской Федерации о таможенном деле, вместо места нахождения обособленного подразделения указываются регистрационные данные водного судна, присвоенные ему в установленном порядке. В заявлении о выдаче лицензии на розничную продажу алкогольной продукции в магазинах беспошлинной торговли указывается, что лицензия испрашивается для осуществления розничной продажи алкогольной продукции в магазинах беспошлинной торговли</w:t>
      </w:r>
    </w:p>
    <w:p>
      <w:r>
        <w:rPr>
          <w:b/>
        </w:rPr>
        <w:t xml:space="preserve">8. </w:t>
      </w:r>
      <w:r>
        <w:t>копия документа о государственной регистрации организации. В случае, если копия указанного документа не представлена организацией, по межведомственному запросу лицензирующего органа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предоставляет сведения, подтверждающие факт внесения сведений об организации в единый государственный реестр юридических лиц</w:t>
      </w:r>
    </w:p>
    <w:p>
      <w:r>
        <w:rPr>
          <w:b/>
        </w:rPr>
        <w:t xml:space="preserve">8. </w:t>
      </w:r>
      <w:r>
        <w:t>копия документа о постановке организации на учет в налоговом органе. В случае, если копия указанного документа не представлена организацией, по межведомственному запросу лицензирующего органа федеральный орган исполнительной власти, осуществляющий функции по контролю и надзору за соблюдением законодательства о налогах и сборах, предоставляет сведения, подтверждающие факт постановки организации на учет в налоговом органе</w:t>
      </w:r>
    </w:p>
    <w:p>
      <w:r>
        <w:rPr>
          <w:b/>
        </w:rPr>
        <w:t xml:space="preserve">8. </w:t>
      </w:r>
      <w:r>
        <w:t>копия документа об уплате организацией государственной пошлины за предоставление лицензии. В случае, если копия указанного документа не представлена организацией, лицензирующий орган проверяет факт уплаты организацией государственной пошлины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w:t>
      </w:r>
    </w:p>
    <w:p>
      <w:r>
        <w:rPr>
          <w:b/>
        </w:rPr>
        <w:t xml:space="preserve">8. </w:t>
      </w:r>
      <w:r>
        <w:t>документ, подтверждающий наличие у организации оплаченного уставного капитала (уставного фонда) в соответствии с абзацем третьим пункта 9 статьи 16 настоящего Федерального закона</w:t>
      </w:r>
    </w:p>
    <w:p>
      <w:r>
        <w:rPr>
          <w:b/>
        </w:rPr>
        <w:t xml:space="preserve">8. </w:t>
      </w:r>
      <w:r>
        <w:t>документы, подтверждающие наличие у организации (за исключением федеральных бюджетных учреждений, указанных в абзаце третьем пункта 9 статьи 16 настоящего Федерального закона) складских помещений (при наличии) и стационарных торговых объектов в собственности, хозяйственном ведении, оперативном управлении или в аренде, срок которой определен договором и составляет один год и более. Организация, являющаяся федеральным бюджетным учреждением, указанным в абзаце третьем пункта 9 статьи 16 настоящего Федерального закона, представляет в лицензирующий орган документы, подтверждающие наличие складских помещений (при наличии) и стационарных торговых объектов в оперативном управлении, безвозмездном пользовании или в аренде, срок которой определен договором и составляет один год и более. В случае, если эти документы в отношении данных объектов недвижимости, права на которые зарегистрированы в Едином государственном реестре недвижимости, не представлены такой организацией, сведения, содержащиеся в Едином государственном реестре недвижимости, представляются в порядке межведомственного информационного взаимодействия по запросу лицензирующего органа публично-правовой компанией "Роскадастр"</w:t>
      </w:r>
    </w:p>
    <w:p>
      <w:r>
        <w:rPr>
          <w:b/>
        </w:rPr>
        <w:t xml:space="preserve">9. </w:t>
      </w:r>
      <w:r>
        <w:t>заявление о выдаче лицензии с указанием следующих сведений: полное и (или) сокращенное (при наличии) наименования и организационно-правовая форма организации; адрес (место нахождения) организации; адрес электронной почты организации, по которому лицензирующий орган осуществляет переписку, направляет решения, извещения, уведомления с использованием электронной подписи; места осуществления лицензируемой деятельности, в том числе места нахождения обособленных подразделений организации, с указанием кодов причины постановки организации на учет в налоговых органах; лицензируемый вид деятельности, который организация намерена осуществлять; срок, на который испрашивается лицензия. В заявлении о выдаче лицензии, предусматривающей право на розничную продажу алкогольной продукции при оказании услуг общественного питания, размещенной на бортах водных судов в качестве припасов в соответствии с правом ЕАЭС и законодательством Российской Федерации о таможенном деле, вместо места нахождения обособленного подразделения указываются регистрационные данные водного судна, присвоенные ему в установленном порядке. В заявлении о выдаче лицензии на розничную продажу алкогольной продукции с содержанием этилового спирта не более 16,5 процента готовой продукции при оказании услуг общественного питания указывается, что лицензия испрашивается для осуществления розничной продажи такой алкогольной продукции при оказании услуг общественного питания</w:t>
      </w:r>
    </w:p>
    <w:p>
      <w:r>
        <w:rPr>
          <w:b/>
        </w:rPr>
        <w:t xml:space="preserve">9. </w:t>
      </w:r>
      <w:r>
        <w:t>копия документа о государственной регистрации организации. В случае, если копия указанного документа не представлена организацией, по межведомственному запросу лицензирующего органа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предоставляет сведения, подтверждающие факт внесения сведений об организации в единый государственный реестр юридических лиц</w:t>
      </w:r>
    </w:p>
    <w:p>
      <w:r>
        <w:rPr>
          <w:b/>
        </w:rPr>
        <w:t xml:space="preserve">9. </w:t>
      </w:r>
      <w:r>
        <w:t>копия документа о постановке организации на учет в налоговом органе. В случае, если копия указанного документа не представлена организацией, по межведомственному запросу лицензирующего органа федеральный орган исполнительной власти, осуществляющий функции по контролю и надзору за соблюдением законодательства о налогах и сборах, предоставляет сведения, подтверждающие факт постановки организации на учет в налоговом органе</w:t>
      </w:r>
    </w:p>
    <w:p>
      <w:r>
        <w:rPr>
          <w:b/>
        </w:rPr>
        <w:t xml:space="preserve">9. </w:t>
      </w:r>
      <w:r>
        <w:t>копия документа об уплате организацией государственной пошлины за предоставление лицензии. В случае, если копия указанного документа не представлена организацией, лицензирующий орган проверяет факт уплаты организацией государственной пошлины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w:t>
      </w:r>
    </w:p>
    <w:p>
      <w:r>
        <w:rPr>
          <w:b/>
        </w:rPr>
        <w:t xml:space="preserve">9. </w:t>
      </w:r>
      <w:r>
        <w:t>документы, подтверждающие наличие у организации в собственности, хозяйственном ведении, оперативном управлении или в аренде, срок которой определен договором и составляет один год и более, стационарного объекта общественного питания, который планируется использовать для розничной продажи алкогольной продукции при оказании услуг общественного питания (за исключением случаев, предусмотренных абзацами вторым - четвертым настоящего подпункта). Организация, являющаяся бюджетным учреждением, представляет в лицензирующий орган документы, подтверждающие наличие в оперативном управлении, безвозмездном пользовании или в аренде, срок которой определен договором и составляет один год и более, стационарного объекта общественного питания, который планируется использовать для розничной продажи алкогольной продукции при оказании услуг общественного питания (за исключением случаев получения лицензии на розничную продажу алкогольной продукции с содержанием этилового спирта не более 16,5 процента готовой продукции при оказании услуг общественного питания). Организация, являющаяся бюджетным учреждением и осуществляющая розничную продажу алкогольной продукции с содержанием этилового спирта не более 16,5 процента готовой продукции при оказании услуг общественного питания, для получения лицензии на розничную продажу алкогольной продукции при оказании услуг общественного питания представляет в лицензирующий орган документы, подтверждающие наличие в оперативном управлении, безвозмездном пользовании или в аренде объекта общественного питания, который планируется использовать для такой розничной продажи. Организация (за исключением бюджетного учреждения), осуществляющая розничную продажу алкогольной продукции с содержанием этилового спирта не более 16,5 процента готовой продукции при оказании услуг общественного питания, для получения лицензии на розничную продажу алкогольной продукции при оказании услуг общественного питания представляет в лицензирующий орган документы, подтверждающие наличие в собственности, хозяйственном ведении, оперативном управлении или в аренде объекта общественного питания, который планируется использовать для такой розничной продажи. В случае, если указанные в настоящем подпункте документы в отношении данного объекта недвижимости (за исключением документа, подтверждающего наличие объекта общественного питания в безвозмездном пользовании), права на который зарегистрированы в Едином государственном реестре недвижимости, не представлены организацией, сведения, содержащиеся в Едином государственном реестре недвижимости, представляются в порядке межведомственного информационного взаимодействия по запросу лицензирующего органа публично-правовой компанией "Роскадастр"</w:t>
      </w:r>
    </w:p>
    <w:p>
      <w:r>
        <w:rPr>
          <w:b/>
        </w:rPr>
        <w:t xml:space="preserve">9. </w:t>
      </w:r>
      <w:r>
        <w:t>документы, подтверждающие наличие у организации в собственности, хозяйственном ведении, оперативном управлении или в аренде вагона-ресторана (вагона-кафе, вагона-буфета, вагона-бара), водного судна, воздушного судна и (или) права организации оказывать в них услуги общественного питания (при выдаче лицензии, предусматривающей право на розничную продажу алкогольной продукции при оказании услуг общественного питания на железнодорожном и водном транспорте общего пользования междугороднего и международного сообщения, а также на железнодорожном и водном транспорте, не относящемся к транспорту общего пользования, вместо места нахождения обособленного подразделения указываются регистрационные данные вагона-ресторана (вагона-кафе, вагона-буфета, вагона-бара), водного судна, присвоенные им в установленном порядке для соответствующих транспортных средств)</w:t>
      </w:r>
    </w:p>
    <w:p>
      <w:r>
        <w:rPr>
          <w:b/>
        </w:rPr>
        <w:t xml:space="preserve">9. </w:t>
      </w:r>
      <w:r>
        <w:t>сведения из единого реестра уведомлений о начале предоставления услуг общественного питания. В случае, если указанные сведения не представлены организацией, указанные сведения представляются по запросу лицензирующего органа уполномоченным федеральным органом исполнительной власти</w:t>
      </w:r>
    </w:p>
    <w:p>
      <w:r>
        <w:rPr>
          <w:b/>
        </w:rPr>
        <w:t xml:space="preserve">15. </w:t>
      </w:r>
      <w:r>
        <w:t>наличие у заявителя и (или) у юридических лиц, входящих в одну группу лиц или аффилированных с заявителем, сведения о которых представляются заявителем в соответствии с подпунктом 6 пункта 1 настоящей статьи, на 1-е число месяца, в котором в лицензирующий орган поступило заявление о выдаче лицензии, отрицательного сальдо единого налогового счета заявителя в части задолженности по налогам, сборам и страховым взносам в размере, превышающем 3000 рублей, информация о котором направлена налоговым органом в лицензирующий орган в форме электронного документа с использованием единой системы межведомственного электронного взаимодействия</w:t>
      </w:r>
    </w:p>
    <w:p>
      <w:r>
        <w:rPr>
          <w:b/>
        </w:rPr>
        <w:t xml:space="preserve">15. </w:t>
      </w:r>
      <w:r>
        <w:t>выявление в представленных документах недостоверной, искаженной и (или) неполной информации в случае, если такая неполная информация не позволяет установить соответствие заявителя лицензионным требованиям, установленным в соответствии с положениями статей, указанных в подпункте 1 пункта 22 настоящей статьи, либо представление заявителем неполного комплекта документов, предусмотренных для выдачи соответствующей лицензии</w:t>
      </w:r>
    </w:p>
    <w:p>
      <w:r>
        <w:rPr>
          <w:b/>
        </w:rPr>
        <w:t xml:space="preserve">15. </w:t>
      </w:r>
      <w:r>
        <w:t>наличие у заявителя на 1-е число месяца, в котором лицензирующим органом зарегистрировано заявление о выдаче лицензии, не уплаченного в установленный законодательством Российской Федерации срок, по данным Государственной информационной системы о государственных и муниципальных платежах, административного штрафа, назначенного за правонарушение, предусмотренное Кодексом Российской Федерации об административных правонарушениях и совершенное в области производства и оборота этилового спирта, алкогольной и спиртосодержащей продукции</w:t>
      </w:r>
    </w:p>
    <w:p>
      <w:r>
        <w:rPr>
          <w:b/>
        </w:rPr>
        <w:t xml:space="preserve">15. </w:t>
      </w:r>
      <w:r>
        <w:t>отсутствие факта внесения сведений о заявителе в единый государственный реестр юридических лиц или единый государственный реестр индивидуальных предпринимателей либо факта постановки на учет в налоговом органе заявителя или его обособленного подразделения по месту осуществления (планируемого к осуществлению) лицензируемого вида деятельности</w:t>
      </w:r>
    </w:p>
    <w:p>
      <w:r>
        <w:rPr>
          <w:b/>
        </w:rPr>
        <w:t xml:space="preserve">15. </w:t>
      </w:r>
      <w:r>
        <w:t>наличие в перечне лиц с неудовлетворительной деловой репутацией сведений о лице, контролирующем организацию, лице, являющемся членом коллегиального органа управления (наблюдательного или иного совета), коллегиального исполнительного органа или осуществляющем функции единоличного исполнительного органа, главного бухгалтера, - в отношении организации, обратившейся за получением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w:t>
      </w:r>
    </w:p>
    <w:p>
      <w:r>
        <w:rPr>
          <w:b/>
        </w:rPr>
        <w:t xml:space="preserve">22. </w:t>
      </w:r>
      <w:r>
        <w:t>несоответствие заявителя лицензионным требованиям, установленным в соответствии с положениями статей 2, 8, 9, 101, 11, 141, 16, 20, 25 и 26 настоящего Федерального закона и настоящей статьи</w:t>
      </w:r>
    </w:p>
    <w:p>
      <w:r>
        <w:rPr>
          <w:b/>
        </w:rPr>
        <w:t xml:space="preserve">22. </w:t>
      </w:r>
      <w:r>
        <w:t>наличие у заявителя и (или) у юридических лиц, входящих в одну группу лиц или аффилированных с заявителем, сведения о которых представляются заявителем в соответствии с подпунктом 6 пункта 1 настоящей статьи, после истечения срока, установленного абзацем пятым пункта 14 настоящей статьи для устранения выявленных нарушений, отрицательного сальдо единого налогового счета заявителя в части задолженности по налогам, сборам и страховым взносам в размере, превышающем 3000 рублей, информация о котором направлена налоговым органом в лицензирующий орган в форме электронного документа с использованием единой системы межведомственного электронного взаимодействия</w:t>
      </w:r>
    </w:p>
    <w:p>
      <w:r>
        <w:rPr>
          <w:b/>
        </w:rPr>
        <w:t xml:space="preserve">22. </w:t>
      </w:r>
      <w:r>
        <w:t>наложение органом, осуществляющим государственный контроль за производством и оборотом этилового спирта, алкогольной и спиртосодержащей продукции, на принадлежащее заявителю основное технологическое оборудование для производства и (или) оборота этилового спирта, алкогольной и спиртосодержащей продукции ареста в качестве меры обеспечения производства по делу об административном правонарушении</w:t>
      </w:r>
    </w:p>
    <w:p>
      <w:r>
        <w:rPr>
          <w:b/>
        </w:rPr>
        <w:t xml:space="preserve">22. </w:t>
      </w:r>
      <w:r>
        <w:t>наличие на дату истечения срока, установленного абзацем пятым пункта 14 настоящей статьи для устранения выявленных нарушений, в представленных заявителем для выдачи лицензии документах недостоверной, искаженной и (или) неполной информации, если такая неполная информация не позволяет установить соответствие заявителя лицензионным требованиям, установленным в соответствии с положениями статей 2, 8, 9, 101, 11, 141, 16, 20, 25 и 26 настоящего Федерального закона и настоящей статьи, либо представление заявителем неполного комплекта документов, предусмотренных для выдачи такой лицензии</w:t>
      </w:r>
    </w:p>
    <w:p>
      <w:r>
        <w:rPr>
          <w:b/>
        </w:rPr>
        <w:t xml:space="preserve">22. </w:t>
      </w:r>
      <w:r>
        <w:t>наличие у заявителя на 1-е число месяца, в котором лицензирующим органом зарегистрировано заявление о выдаче лицензии, не уплаченного в установленный законодательством Российской Федерации срок, по данным Государственной информационной системы о государственных и муниципальных платежах, административного штрафа, назначенного за правонарушение, предусмотренное Кодексом Российской Федерации об административных правонарушениях и совершенное в области производства и оборота этилового спирта, алкогольной и спиртосодержащей продукции, задолженность по уплате которого не погашена на дату истечения срока, установленного абзацем пятым пункта 14 настоящей статьи для устранения выявленных нарушений</w:t>
      </w:r>
    </w:p>
    <w:p>
      <w:r>
        <w:rPr>
          <w:b/>
        </w:rPr>
        <w:t xml:space="preserve">22. </w:t>
      </w:r>
      <w:r>
        <w:t>непредставление заявителем сообщения об устранении выявленных нарушений в лицензирующий орган в срок, установленный абзацем пятым пункта 14 настоящей статьи</w:t>
      </w:r>
    </w:p>
    <w:p>
      <w:r>
        <w:rPr>
          <w:b/>
        </w:rPr>
        <w:t xml:space="preserve">22. </w:t>
      </w:r>
      <w:r>
        <w:t>введение в отношении заявителя либо юридических лиц, входящих в одну группу лиц или аффилированных с заявителем, сведения о которых представляются заявителем в соответствии с подпунктом 6 пункта 1 настоящей статьи, процедуры, применяемой в деле о банкротстве в соответствии с Федеральным законом от 26 октября 2002 года № 127-ФЗ "О несостоятельности (банкротстве)", - в отношении организации, обратившейся за получением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w:t>
      </w:r>
    </w:p>
    <w:p>
      <w:r>
        <w:rPr>
          <w:b/>
        </w:rPr>
        <w:t xml:space="preserve">22. </w:t>
      </w:r>
      <w:r>
        <w:t>наличие в отношении заявителя либо юридических лиц, входящих в одну группу лиц или аффилированных с заявителем, сведения о которых представляются заявителем в соответствии с подпунктом 6 пункта 1 настоящей статьи, в едином государственном реестре юридических лиц записи о недостоверности сведений о них, предусмотренной пунктом 5 или 6 статьи 11 Федерального закона от 8 августа 2001 года № 129-ФЗ "О государственной регистрации юридических лиц и индивидуальных предпринимателей", - в отношении организации, обратившейся за получением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w:t>
      </w:r>
    </w:p>
    <w:p>
      <w:r>
        <w:rPr>
          <w:b/>
        </w:rPr>
        <w:t xml:space="preserve">22. </w:t>
      </w:r>
      <w:r>
        <w:t>наличие в отношении лица, имеющего право действовать без доверенности от имени заявителя либо от имени юридических лиц, входящих в одну группу лиц или аффилированных с заявителем, сведения о которых представляются заявителем в соответствии с подпунктом 6 пункта 1 настоящей статьи, либо в отношении учредителя (участника) заявителя либо юридических лиц, входящих в одну группу лиц или аффилированных с заявителем, сведения о которых представляются заявителем в соответствии с подпунктом 6 пункта 1 настоящей статьи, информации о фактах, предусмотренных абзацами вторым - девятым подпункта "ф" пункта 1 статьи 23 Федерального закона от 8 августа 2001 года № 129-ФЗ "О государственной регистрации юридических лиц и индивидуальных предпринимателей", - в отношении организации, обратившейся за получением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w:t>
      </w:r>
    </w:p>
    <w:p>
      <w:r>
        <w:rPr>
          <w:b/>
        </w:rPr>
        <w:t xml:space="preserve">22. </w:t>
      </w:r>
      <w:r>
        <w:t>наличие в перечне лиц с неудовлетворительной деловой репутацией сведений о лице, контролирующем организацию, лице, являющемся членом коллегиального органа управления (наблюдательного или иного совета), коллегиального исполнительного органа или осуществляющем функции единоличного исполнительного органа, главного бухгалтера, - в отношении организации, обратившейся за получением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w:t>
      </w:r>
    </w:p>
    <w:p>
      <w:r>
        <w:rPr>
          <w:b/>
        </w:rPr>
        <w:t xml:space="preserve">22. </w:t>
      </w:r>
      <w:r>
        <w:t>наличие информации о регистрации в государстве или на территории, которые предоставляют льготный налоговый режим налогообложения и (или) не предусматривают раскрытие и предоставление информации при проведении финансовых операций (офшорные зоны) и перечень которых утвержден в соответствии с подпунктом 1 пункта 3 статьи 284 Налогового кодекса Российской Федерации, юридического лица, имеющего преобладающее участие в уставном капитале организации, - в отношении организации, обратившейся за получением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w:t>
      </w:r>
    </w:p>
    <w:p>
      <w:r>
        <w:rPr>
          <w:b/>
        </w:rPr>
        <w:t xml:space="preserve">22. </w:t>
      </w:r>
      <w:r>
        <w:t>наличие информации о нахождении заявителя в процессе ликвидации или о принятом уполномоченным Правительством Российской Федерации органом, осуществляющим государственную регистрацию юридических лиц, физических лиц в качестве индивидуальных предпринимателей и крестьянских (фермерских) хозяйств, в отношении заявителя либо юридических лиц, входящих в одну группу лиц или аффилированных с заявителем, сведения о которых представляются заявителем в соответствии с подпунктом 6 пункта 1 настоящей статьи, решении о предстоящем исключении из единого государственного реестра юридических лиц - в отношении организации, обратившейся за получением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w:t>
      </w:r>
    </w:p>
    <w:p>
      <w:r>
        <w:rPr>
          <w:b/>
        </w:rPr>
        <w:t xml:space="preserve">22. </w:t>
      </w:r>
      <w:r>
        <w:t>подача заявления о выдаче лицензии на осуществление вида деятельности в области производства и оборота этилового спирта, алкогольной и спиртосодержащей продукции (за исключением розничной продажи алкогольной продукции) до истечения трех лет со дня вступления в силу решения об аннулировании ранее выданной заявителю либо юридическому лицу, входящему в одну группу лиц или аффилированному с заявителем, сведения о которых представляются заявителем в соответствии с подпунктом 6 пункта 1 настоящей статьи, лицензии на осуществление такого же вида деятельности</w:t>
      </w:r>
    </w:p>
    <w:p>
      <w:r>
        <w:rPr>
          <w:b/>
        </w:rPr>
        <w:t xml:space="preserve">33. </w:t>
      </w:r>
      <w:r>
        <w:t>в статье 20:</w:t>
      </w:r>
    </w:p>
    <w:p>
      <w:r>
        <w:rPr>
          <w:b/>
        </w:rPr>
        <w:t xml:space="preserve">33. </w:t>
      </w:r>
      <w:r>
        <w:t>в абзаце пятьдесят пятом пункта 1 статьи 26 слова "расположения и соединений" и слова ", представленной в лицензирующий орган в соответствии с пунктом 17 статьи 19 настоящего Федерального закона" исключить</w:t>
      </w:r>
    </w:p>
    <w:p>
      <w:r>
        <w:rPr>
          <w:b/>
        </w:rPr>
        <w:t xml:space="preserve">33. </w:t>
      </w:r>
      <w:r>
        <w:t>в статье 27:</w:t>
      </w:r>
    </w:p>
    <w:p>
      <w:r>
        <w:rPr>
          <w:b/>
        </w:rPr>
        <w:t xml:space="preserve">33. </w:t>
      </w:r>
      <w:r>
        <w:t>в статье 29:</w:t>
      </w:r>
    </w:p>
    <w:p>
      <w:r>
        <w:rPr>
          <w:b/>
        </w:rPr>
        <w:t xml:space="preserve">33. </w:t>
      </w:r>
      <w:r>
        <w:t>абзац девятый пункта 1 изложить в следующей редакции: "использование для производства этилового спирта, алкогольной и спиртосодержащей продукции нового основного технологического оборудования с нарушением требований пункта 61 статьи 8 настоящего Федерального закона;"</w:t>
      </w:r>
    </w:p>
    <w:p>
      <w:r>
        <w:rPr>
          <w:b/>
        </w:rPr>
        <w:t xml:space="preserve">33. </w:t>
      </w:r>
      <w:r>
        <w:t>в пункте 31: в подпункте 25 слова "расположения и соединений" и слова ", представленной в лицензирующий орган в соответствии с пунктом 17 статьи 19 настоящего Федерального закона" исключить; в подпункте 29 слова "в подпункте 13 пункта 9" заменить словами "в подпункте 11 пункта 22"</w:t>
      </w:r>
    </w:p>
    <w:p>
      <w:r>
        <w:rPr>
          <w:b/>
        </w:rPr>
        <w:t xml:space="preserve">33. </w:t>
      </w:r>
      <w:r>
        <w:t>в подпункте 2 пункта 12 слова "подпункта 3 пункта 3 статьи 19" заменить словами "абзаца четырнадцатого подпункта 1 пункта 3 статьи 19"</w:t>
      </w:r>
    </w:p>
    <w:p>
      <w:r>
        <w:rPr>
          <w:b/>
        </w:rPr>
        <w:t xml:space="preserve">33. </w:t>
      </w:r>
      <w:r>
        <w:t>в подпункте 6 пункта 2 слова "подпункта 3 пункта 3 статьи 19" заменить словами "абзаца четырнадцатого подпункта 1 пункта 3 статьи 19"</w:t>
      </w:r>
    </w:p>
    <w:p>
      <w:r>
        <w:rPr>
          <w:b/>
        </w:rPr>
        <w:t xml:space="preserve">33. </w:t>
      </w:r>
      <w:r>
        <w:t>в подпункте 4 пункта 1 слова "пунктов 6 и 10 статьи 8" заменить словами "пункта 6, абзацев второго и четвертого пункта 61 и пункта 10 статьи 8", слова "подпунктов 7 - 10, 12 и 13 пункта 1, подпункта 5 пункта 14, подпунктов 2 и 3 пункта 3 статьи 19" заменить словами "абзаца двенадцатого подпункта 1, подпунктов 2 и 3 пункта 1, абзаца семнадцатого подпункта 1, подпункта 2 пункта 3 и подпункта 2 пункта 5 статьи 19"</w:t>
      </w:r>
    </w:p>
    <w:p>
      <w:r>
        <w:rPr>
          <w:b/>
        </w:rPr>
        <w:t xml:space="preserve">33. </w:t>
      </w:r>
      <w:r>
        <w:t>в пункте 31 слова "подпункта 3 пункта 32, подпунктов 2 и 3 пункта 32-2" заменить словами "подпункта 6 пункта 8 и подпункта 5 пункта 9"</w:t>
      </w:r>
    </w:p>
    <w:p>
      <w:r>
        <w:rPr>
          <w:b/>
        </w:rPr>
        <w:t xml:space="preserve">33. </w:t>
      </w:r>
      <w:r>
        <w:t>в пункте 8 слова "положения подпунктов 3 и 7 пункта 9 (в части лицензий на розничную продажу алкогольной продукции и лицензий на розничную продажу алкогольной продукции при оказании услуг общественного питания), абзаца второго пункта 17 (в части требования об отсутствии непогашенных недоимки по налогам, сборам, страховым взносам, задолженности по пеням, штрафам, процентам за нарушение законодательства Российской Федерации о налогах и сборах для продления лицензий на розничную продажу алкогольной продукции и лицензий на розничную продажу алкогольной продукции при оказании услуг общественного питания)" заменить словами "положения подпунктов 2 и 5 пункта 22 (в части лицензий на розничную продажу алкогольной продукции и лицензий на розничную продажу алкогольной продукции при оказании услуг общественного питания), абзаца третьего пункта 29 (в части требования об отсутствии отрицательного сальдо единого налогового счета заявителя в части задолженности по налогам, сборам и страховым взносам в размере, превышающем 3000 рублей для продления лицензий на розничную продажу алкогольной продукции и лицензий на розничную продажу алкогольной продукции при оказании услуг общественного питания)"</w:t>
      </w:r>
    </w:p>
    <w:p>
      <w:r>
        <w:rPr>
          <w:b/>
        </w:rPr>
        <w:t>Статья 2</w:t>
      </w:r>
    </w:p>
    <w:p>
      <w:r>
        <w:t>Внести в Федеральный закон от 11 марта 2024 года № 46-ФЗ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(Собрание законодательства Российской Федерации, 2024, № 12, ст. 1570) следующие изменения</w:t>
      </w:r>
    </w:p>
    <w:p>
      <w:r>
        <w:t>в пункте 6 статьи 1: а) абзацы пятый и шестой подпункта "б", абзацы третий и четвертый подпункта "в", абзацы третий и четвертый подпункта "г" исключить; б) в подпункте "е": в абзаце втором слово "седьмым" заменить словом "шестым"; в абзаце третьем слово "седьмым" заменить словом "шестым"; в абзаце четвертом слово "седьмым" заменить словом "шестым"; в абзаце пятом слово "седьмым" заменить словом "шестым"; в абзаце шестом цифры "9 - 15" заменить цифрами "9 - 13"; абзацы девятый и десятый исключить; в абзаце одиннадцатом цифры "13" заменить цифрами "11"; в абзаце двенадцатом цифры "14" заменить цифрами "12"; абзац тринадцатый изложить в следующей редакции: "13) подача заявления о выдаче лицензии на осуществление вида деятельности в области производства и оборота этилового спирта, алкогольной и спиртосодержащей продукции (за исключением розничной продажи алкогольной продукции) до истечения трех лет со дня вступления в силу решения об аннулировании ранее выданной заявителю либо юридическому лицу, входящему в одну группу лиц или аффилированному с заявителем, сведения о которых представляются заявителем в соответствии с подпунктом 16 пункта 1 настоящей статьи, лицензии на осуществление такого же вида деятельности.";"</w:t>
      </w:r>
    </w:p>
    <w:p>
      <w:r>
        <w:t>в статье 2: а) в части 2 слова "абзацы пятый и шестой подпункта "б", абзацы третий и четвертый подпункта "в", абзацы третий и четвертый подпункта "г", абзацы девятый и десятый подпункта "е" пункта 6," исключить; б) дополнить частью 41 следующего содержания: "41. Положения подпункта 29 пункта 31 статьи 20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применяются в отношении организаций, осуществляющих производство алкогольной продукции, относящейся к спиртным напиткам, на день вступления в силу настоящего Федерального закона, с 1 сентября 2026 года с учетом особенностей, установленных частью 5 настоящей статьи."</w:t>
      </w:r>
    </w:p>
    <w:p>
      <w:r>
        <w:rPr>
          <w:b/>
        </w:rPr>
        <w:t>Статья 3</w:t>
      </w:r>
    </w:p>
    <w:p>
      <w:r>
        <w:rPr>
          <w:b/>
        </w:rPr>
        <w:t xml:space="preserve">1. </w:t>
      </w:r>
      <w:r>
        <w:t>Настоящий Федеральный закон вступает в силу с 1 сентября 2024 года, за исключением положений, для которых настоящей статьей установлены иные сроки вступления их в силу</w:t>
      </w:r>
    </w:p>
    <w:p>
      <w:r>
        <w:rPr>
          <w:b/>
        </w:rPr>
        <w:t xml:space="preserve">2. </w:t>
      </w:r>
      <w:r>
        <w:t>Статья 2 настоящего Федерального закона вступает в силу со дня официального опубликования настоящего Федерального закона</w:t>
      </w:r>
    </w:p>
    <w:p>
      <w:r>
        <w:rPr>
          <w:b/>
        </w:rPr>
        <w:t xml:space="preserve">3. </w:t>
      </w:r>
      <w:r>
        <w:t>Подпункты "а", "в", "г" пункта 1, пункты 2 - 6, абзацы первый - сто тридцать третий, сто тридцать пятый - сто сорок первый, сто сорок третий - сто сорок седьмой, сто сорок девятый - сто семьдесят девятый, сто восемьдесят второй - двести пятнадцатый пункта 9, пункты 10 - 13 статьи 1 настоящего Федерального закона вступают в силу с 1 марта 2025 года. (В редакции Федерального закона от 30.11.2024 № 433-ФЗ)</w:t>
      </w:r>
    </w:p>
    <w:p>
      <w:r>
        <w:rPr>
          <w:b/>
        </w:rPr>
        <w:t xml:space="preserve">4. </w:t>
      </w:r>
      <w:r>
        <w:t>Абзацы сто тридцать четвертый, сто сорок второй, сто сорок восьмой, сто восьмидесятый и сто восемьдесят первый пункта 9 статьи 1 настоящего Федерального закона вступают в силу по истечении одного года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