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Федерального фонда обязательного медицинского страхования за 2024 год</w:t>
      </w:r>
    </w:p>
    <w:p>
      <w:r>
        <w:rPr>
          <w:b/>
        </w:rPr>
        <w:t>Статья 1</w:t>
      </w:r>
    </w:p>
    <w:p>
      <w:r>
        <w:t>Утвердить отчет об исполнении бюджета Федерального фонда обязательного медицинского страхования (далее - Фонд) за 2024 год со следующими основными показателями</w:t>
      </w:r>
    </w:p>
    <w:p>
      <w:r>
        <w:t>общий объем доходов бюджета Фонда в сумме 3 870 379 558,6 тыс. рублей, в том числе за счет межбюджетных трансфертов, полученных из федерального бюджета в сумме 486 573 375,9 тыс. рублей</w:t>
      </w:r>
    </w:p>
    <w:p>
      <w:r>
        <w:t>общий объем расходов бюджета Фонда в сумме 3 889 394 653,9 тыс. рублей, в том числе межбюджетные трансферты, переданные бюджету Фонда пенсионного и социального страхования Российской Федерации в сумме 166 944 140,4 тыс. рублей</w:t>
      </w:r>
    </w:p>
    <w:p>
      <w:r>
        <w:t>объем дефицита бюджета Фонда в сумме 19 015 095,3 тыс. рублей</w:t>
      </w:r>
    </w:p>
    <w:p>
      <w:r>
        <w:rPr>
          <w:b/>
        </w:rPr>
        <w:t>Статья 2</w:t>
      </w:r>
    </w:p>
    <w:p>
      <w:r>
        <w:t>Утвердить следующие показатели исполнения бюджета Фонда за 2024 год</w:t>
      </w:r>
    </w:p>
    <w:p>
      <w:r>
        <w:t>доходы бюджета Фонда по кодам классификации доходов бюджетов за 2024 год согласно приложению 1 к настоящему Федеральному закону</w:t>
      </w:r>
    </w:p>
    <w:p>
      <w:r>
        <w:t>структура расходов бюджета Фонда за 2024 год согласно приложению 2 к настоящему Федеральному закону</w:t>
      </w:r>
    </w:p>
    <w:p>
      <w:r>
        <w:t>источники внутреннего финансирования дефицита бюджета Фонда по кодам классификации источников финансирования дефицитов бюджетов за 2024 год согласно приложению 3 к настоящему Федеральному закону</w:t>
      </w:r>
    </w:p>
    <w:p>
      <w:r>
        <w:t>распределение субвенций из бюджета Фонда, направленных в бюджеты территориальных фондов обязательного медицинского страхования для финансового обеспечения организации обязательного медицинского страхования на территориях субъектов Российской Федерации, за 2024 год согласно приложению 4 к настоящему Федеральному закону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