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83 Федерального закона "Об основах охраны здоровья граждан в Российской Федерации"</w:t>
      </w:r>
    </w:p>
    <w:p>
      <w:r>
        <w:rPr>
          <w:b/>
        </w:rPr>
        <w:t>Статья 1</w:t>
      </w:r>
    </w:p>
    <w:p>
      <w:r>
        <w:t>Внести в часть 9 статьи 83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2014, № 43, ст. 5798; № 49, ст. 6927; 2015, № 10, ст. 1425; № 29, ст. 4397; 2016, № 18, ст. 2488; № 27, ст. 4219; 2017, № 50, ст. 7544; 2018, № 32, ст. 5092; 2019, № 49, ст. 6958; № 52, ст. 7770; 2022, № 18, ст. 3015; № 50, ст. 8763; 2024, № 33, ст. 4928) изменения, заменив слова "гражданина или его" словами "граждан или их" и дополнив предложениями следующего содержания: "В случае невозможности исполнения субъектом Российской Федерации указанных полномочий при подтверждении данного факта в порядке и на основании критериев,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порядок их предоставления устанавливаются Правительством Российской Федерации.".</w:t>
      </w:r>
    </w:p>
    <w:p>
      <w:r>
        <w:rPr>
          <w:b/>
        </w:rPr>
        <w:t>Статья 2</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