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несостоятельности (банкротстве)"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