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105 и 112 Федерального закона "Об исполнительном производстве" и статью 18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39, ст. 4539; 2011, № 30, ст. 4573; № 50, ст. 7352; 2013, № 14, ст. 1657; № 52, ст. 7006; 2014, № 19, ст. 2331; 2018, № 11, ст. 1583; № 49, ст. 7523; 2019, № 8, ст. 715; № 10, ст. 894; 2023, № 1, ст. 71; 2024, № 48, ст. 7198) следующие изменения</w:t>
      </w:r>
    </w:p>
    <w:p>
      <w:r>
        <w:t>часть 1 статьи 105 после слов "о взыскании исполнительского сбора" дополнить словами ", за исключением случаев, предусмотренных частью 5 статьи 112 настоящего Федерального закона,"</w:t>
      </w:r>
    </w:p>
    <w:p>
      <w:r>
        <w:t>часть 5 статьи 112 дополнить пунктом 10 следующего содержания: "10) по исполнительным документам, содержащим требования неимущественного характера, в отношении должника - органа государственной власти (государственного органа), органа местного самоуправления или государственного (муниципального) казенного учреждения."</w:t>
      </w:r>
    </w:p>
    <w:p>
      <w:r>
        <w:rPr>
          <w:b/>
        </w:rPr>
        <w:t>Статья 2</w:t>
      </w:r>
    </w:p>
    <w:p>
      <w:r>
        <w:t>Статью 18 Федерального закона от 8 марта 2022 года № 46-ФЗ "О внесении изменений в отдельные законодательные акты Российской Федерации" (Собрание законодательства Российской Федерации, 2022, № 11, ст. 1596; № 13, ст. 1960; № 16, ст. 2594; № 27, ст. 4614; № 29, ст. 5293; № 52, ст. 9349; 2024, № 1, ст. 6; № 53, ст. 8504) дополнить частями 4 и 5 следующего содержания: "4. До 31 декабря 2025 года в рамках исполнительного производства по исполнительному документу о взыскании с застройщика неустойки (штрафа, пени), иных финансовых санкций, а также других мер ответственности за неисполнение или ненадлежащее исполнение обязательств по договорам участия в долевом строительстве, установленных законодательством о долевом строительстве, взыскатель, должник, судебный пристав-исполнитель вправе обратиться в суд, выдавший такой исполнительный документ, с заявлением о предоставлении отсрочки или рассрочки исполнения исполнительного документа в соответствии со статьей 37 Федерального закона от 2 октября 2007 года № 229-ФЗ "Об исполнительном производстве". В этом случае отсрочка или рассрочка исполнения исполнительного документа предоставляется судом на срок не менее чем до 31 декабря 2025 года.</w:t>
      </w:r>
    </w:p>
    <w:p>
      <w:r>
        <w:rPr>
          <w:b/>
        </w:rPr>
        <w:t xml:space="preserve">5. </w:t>
      </w:r>
      <w:r>
        <w:t>В случае, если до 30 июня 2025 года судом предоставлялась отсрочка исполнения исполнительного документа о взыскании с застройщика неустойки (штрафа, пени), иных финансовых санкций, а также других мер ответственности за неисполнение или ненадлежащее исполнение обязательств по договорам участия в долевом строительстве, установленных законодательством о долевом строительстве, на основании акта Правительства Российской Федерации, принятого в соответствии с пунктом 4 части 1 настоящей статьи, данная отсрочка действует до 31 декабря 2025 года. В этом случае обращение в суд с заявлением о продлении данной отсрочки в порядке, предусмотренном частью 4 настоящей статьи, не требуется."</w:t>
      </w:r>
    </w:p>
    <w:p>
      <w:r>
        <w:rPr>
          <w:b/>
        </w:rPr>
        <w:t>Статья 3</w:t>
      </w:r>
    </w:p>
    <w:p>
      <w:r>
        <w:t>Исполнительский сбор, взысканный в федеральный бюджет с должника - органа государственной власти (государственного органа), органа местного самоуправления или государственного (муниципального) казенного учреждения до дня вступления в силу настоящего Федерального закона, возврату не подлежит.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