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Российской Федерацией и Государством Кувейт о передаче лиц, осужденных к лишению свободы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