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железнодорожном транспорте в Российской Федерации" и статьи 2 и 81 Федерального закона "Устав железнодорожного транспорта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10 января 2003 года № 17-ФЗ "О железнодорожном транспорте в Российской Федерации" (Собрание законодательства Российской Федерации, 2003, № 2, ст. 169; № 28, ст. 2884; 2007, № 46, ст. 5554; 2008, № 30, ст. 3597, 3616; 2009, № 1, ст. 21; 2011, № 30, ст. 4590, 4596; 2014, № 49, ст. 6928; 2015, № 1, ст. 56; 2016, № 15, ст. 2066; 2018, № 32, ст. 5105, 5135; 2019, № 30, ст. 4135; 2021, № 24, ст. 4188; 2022, № 12, ст. 1783) следующие изменения</w:t>
      </w:r>
    </w:p>
    <w:p>
      <w:r>
        <w:t>в пункте 1 статьи 2: абзац десятый после слов "имеющие инфраструктуру" дополнить словами ", в том числе инфраструктуру высокоскоростного железнодорожного транспорта,"; абзац тринадцатый дополнить словами ", государственному или муниципальному имуществу, а также жизни или здоровью животных и растений"; дополнить абзацами девятнадцатым - двадцать первым следующего содержания: "высокоскоростной железнодорожный транспорт - производственно-технологический комплекс, относящийся к железнодорожному транспорту общего пользования, включающий в себя инфраструктуры высокоскоростного железнодорожного транспорта, высокоскоростной железнодорожный подвижной состав, другое имущество и предназначенный для обеспечения потребностей физических лиц, юридических лиц и государства в перевозках железнодорожным транспортом со скоростью более 200 километров в час на условиях публичного договора, а также в выполнении иных работ (услуг), связанных с такими перевозками; инфраструктура высокоскоростного железнодорожного транспорта - транспортная инфраструктура, являющаяся частью инфраструктуры, включающая в себя железнодорожные пути общего пользования и другие сооружения, железнодорожные станции, устройства электроснабжения, сети связи, системы автоматики и телемеханики, информационные комплексы, систему управления движением и иные обеспечивающие функционирование инфраструктуры высокоскоростного железнодорожного транспорта здания, строения, сооружения, устройства и оборудование, предназначенные для эксплуатации высокоскоростного железнодорожного подвижного состава; высокоскоростной железнодорожный подвижной состав - железнодорожный подвижной состав, предназначенный для перевозки пассажиров и (или) багажа, почтовых отправлений со скоростью более 200 километров в час."</w:t>
      </w:r>
    </w:p>
    <w:p>
      <w:r>
        <w:t>абзац пятнадцатый пункта 2 статьи 4 после слов "владельцев инфраструктур," дополнить словами "в том числе инфраструктур высокоскоростного железнодорожного транспорта,"</w:t>
      </w:r>
    </w:p>
    <w:p>
      <w:r>
        <w:t>пункт 1 статьи 6 дополнить абзацем третьим следующего содержания: "Обязательные требования к высокоскоростному железнодорожному подвижному составу и его составным частям, объектам инфраструктуры высокоскоростного железнодорожного транспорта, применяемые при их проектировании (включая изыскания), производстве, строительстве, монтаже, наладке и эксплуатации в части приемки и ввода в эксплуатацию, а также правила идентификации продукции, требования к маркировке продукции и правила ее нанесения, формы, схемы и процедуры оценки соответствия устанавливаются и применяются в соответствии с правом Евразийского экономического союза (техническими регламентами Евразийского экономического союза) и законодательством Российской Федерации о техническом регулировании в части, не противоречащей праву Евразийского экономического союза."</w:t>
      </w:r>
    </w:p>
    <w:p>
      <w:r>
        <w:t>в абзаце первом пункта 2 статьи 9 слова "и других объектов железнодорожного транспорта" заменить словами ", других объектов железнодорожного транспорта и инфраструктуры высокоскоростного железнодорожного транспорта", после слов "скоростных поездов" дополнить словами "и высокоскоростного железнодорожного подвижного состава"</w:t>
      </w:r>
    </w:p>
    <w:p>
      <w:r>
        <w:t>абзац третий пункта 1 статьи 11 после слов "владеть инфраструктурой," дополнить словами "в том числе инфраструктурой высокоскоростного железнодорожного транспорта,"</w:t>
      </w:r>
    </w:p>
    <w:p>
      <w:r>
        <w:t>в пункте 1 статьи 12: а) абзац первый изложить в следующей редакции: "1. Перевозчик, в том числе осуществляющий перевозки высокоскоростным железнодорожным подвижным составом, обязан:"; б) абзац пятый дополнить словами ", за исключением случаев перевозки высокоскоростным железнодорожным подвижным составом"; в) абзац седьмой после слов "собственных локомотивов" дополнить словами ", за исключением случаев перевозки высокоскоростным железнодорожным подвижным составом,"</w:t>
      </w:r>
    </w:p>
    <w:p>
      <w:r>
        <w:t>абзац первый пункта 1 статьи 15 после слов "Железнодорожные пути общего пользования" дополнить словами ", в том числе предназначенные для движения высокоскоростного железнодорожного подвижного состава,"</w:t>
      </w:r>
    </w:p>
    <w:p>
      <w:r>
        <w:t>статью 17 дополнить пунктом 12 следующего содержания: "12. Предназначенный для перевозки пассажиров и (или) багажа, почтовых отправлений по железнодорожным путям общего пользования высокоскоростной железнодорожный подвижной состав независимо от его принадлежности должен удовлетворять обязательным требованиям, установленным в соответствии с законодательством Российской Федерации о техническом регулировании, а также требованиям Правил технической эксплуатации высокоскоростного железнодорожного транспорта, утвержденных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транспорта."</w:t>
      </w:r>
    </w:p>
    <w:p>
      <w:r>
        <w:t>абзац второй пункта 1 статьи 20 изложить в следующей редакции: "правовое и техническое регулирование в области безопасности движения и эксплуатации железнодорожного транспорта, в том числе высокоскоростного железнодорожного транспорта, и иных связанных с перевозочным процессом на железнодорожном транспорте технических средств, включая установление классификации, порядка служебного расследования и учета транспортных происшествий и иных событий, связанных с нарушением правил безопасности движения и эксплуатации железнодорожного транспорта, в том числе высокоскоростного железнодорожного транспорта;"</w:t>
      </w:r>
    </w:p>
    <w:p>
      <w:r>
        <w:t>подпункт 2 пункта 2 статьи 201 дополнить абзацами седьмым и восьмым следующего содержания: "деятельность по эксплуатации, обслуживанию и ремонту инфраструктуры высокоскоростного железнодорожного транспорта и составных частей подсистем и элементов составных частей подсистем инфраструктуры высокоскоростного железнодорожного транспорта; деятельность по эксплуатации, обслуживанию и ремонту высокоскоростного железнодорожного подвижного состава и его составных частей;"</w:t>
      </w:r>
    </w:p>
    <w:p>
      <w:r>
        <w:t>пункт 1 статьи 21 изложить в следующей редакции: "1. Железнодорожные пути общего пользования и железнодорожные пути необщего пользования, железнодорожные станции, пассажирские платформы, а также другие связанные с движением поездов и маневровой работой объекты железнодорожного транспорта являются зонами повышенной опасности и при необходимости могут быть огорожены за счет средств владельцев инфраструктур (владельцев железнодорожных путей необщего пользования). Железнодорожные пути общего пользования, предназначенные для движения высокоскоростного железнодорожного подвижного состава, являются зонами повышенной опасности и должны быть огорожены за счет средств владельцев инфраструктур. Правила нахождения граждан и размещения объектов в зонах повышенной опасности, выполнения в этих зонах работ, проезда и перехода через железнодорожные пути утверждаются в установленном порядке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транспорта. Лица, нарушающие указанные правила, несут ответственность, предусмотренную законодательством Российской Федерации."</w:t>
      </w:r>
    </w:p>
    <w:p>
      <w:r>
        <w:t>в статье 251: а) в наименовании слова "и специальным самоходным подвижным составом" заменить словами ", специальным самоходным подвижным составом и высокоскоростным железнодорожным подвижным составом"; б) в пункте 1: слова "и (или) специальным самоходным подвижным составом" заменить словами ", специальным самоходным подвижным составом и (или) высокоскоростным железнодорожным подвижным составом"; дополнить абзацем вторым следующего содержания: "Перечень высокоскоростного железнодорожного подвижного состава определяется Правилами технической эксплуатации высокоскоростного железнодорожного транспорта,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транспорта."</w:t>
      </w:r>
    </w:p>
    <w:p>
      <w:r>
        <w:rPr>
          <w:b/>
        </w:rPr>
        <w:t>Статья 2</w:t>
      </w:r>
    </w:p>
    <w:p>
      <w:r>
        <w:t>Внести в Федеральный закон от 10 января 2003 года № 18-ФЗ "Устав железнодорожного транспорта Российской Федерации" (Собрание законодательства Российской Федерации, 2003, № 2, ст. 170; 2007, № 46, ст. 5554; 2012, № 25, ст. 3268; 2015, № 1, ст. 56; 2016, № 27, ст. 4160; 2018, № 31, ст. 4842; № 32, ст. 5105; 2020, № 48, ст. 7631) следующие изменения</w:t>
      </w:r>
    </w:p>
    <w:p>
      <w:r>
        <w:t>в статье 2: а) абзац четвертый после слов "имеющие инфраструктуру" дополнить словами ", в том числе инфраструктуру высокоскоростного железнодорожного транспорта,"; б) дополнить абзацами тридцать четвертым и тридцать пятым следующего содержания: "инфраструктура высокоскоростного железнодорожного транспорта - транспортная инфраструктура, являющаяся частью инфраструктуры, включающая в себя железнодорожные пути общего пользования и другие сооружения, железнодорожные станции, устройства электроснабжения, сети связи, системы автоматики и телемеханики, информационные комплексы, систему управления движением и иные обеспечивающие функционирование инфраструктуры высокоскоростного железнодорожного транспорта здания, строения, сооружения, устройства и оборудование, предназначенные для эксплуатации высокоскоростного железнодорожного подвижного состава; высокоскоростные пассажирские поезда - пассажирские поезда, состоящие из пассажирских вагонов, относящихся к высокоскоростному железнодорожному подвижному составу, предназначенные для перевозки пассажиров и (или) багажа, почтовых отправлений со скоростью более 200 километров в час."</w:t>
      </w:r>
    </w:p>
    <w:p>
      <w:r>
        <w:t>в статье 81: а) абзац второй части первой изложить в следующей редакции: "высокоскоростные, скоростные, скорые и пассажирские в зависимости от скорости их движения;"; б) часть вторую дополнить предложением следующего содержания: "Указанные в настоящей части критерии не утверждаются в отношении высокоскоростных пассажирских поездов."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сентября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