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федеральном бюджете на 2025 год и на плановый период 2026 и 2027 годов</w:t>
      </w:r>
    </w:p>
    <w:p>
      <w:r>
        <w:rPr>
          <w:b/>
        </w:rPr>
        <w:t>Статья 1. Основные характеристики федерального бюджета на 2025 год и на плановый период 2026 и 2027 годов</w:t>
      </w:r>
    </w:p>
    <w:p>
      <w:r>
        <w:rPr>
          <w:b/>
        </w:rPr>
        <w:t xml:space="preserve">1. </w:t>
      </w:r>
      <w:r>
        <w:t>Утвердить основные характеристики федерального бюджета на 2025 год, определенные исходя из прогнозируемого объема валового внутреннего продукта в размере 217 290 млрд. рублей и уровня инфляции, не превышающего 6,8 процента (декабрь 2025 года к декабрю 2024 года): (В редакции федеральных законов от 24.06.2025 № 152-ФЗ, от 04.11.2025 № 414-ФЗ) 1) прогнозируемый общий объем доходов федерального бюджета в сумме 36 562 225 444,4 тыс. рублей; (В редакции федеральных законов от 24.06.2025 № 152-ФЗ, от 04.11.2025 № 414-ФЗ) 2) общий объем расходов федерального бюджета в сумме 42 298 673 540,3 тыс. рублей; (В редакции Федерального закона от 24.06.2025 № 152-ФЗ) 3) верхний предел государственного внутреннего долга Российской Федерации на 1 января 2026 года в сумме 32 189 909 696,6 тыс. рублей; (В редакции федеральных законов от 24.06.2025 № 152-ФЗ, от 04.11.2025 № 414-ФЗ) 4) верхний предел государственного внешнего долга Российской Федерации на 1 января 2026 года в сумме 68,8 млрд. долларов США, или 61,4 млрд. евро; (В редакции федеральных законов от 24.06.2025 № 152-ФЗ, от 04.11.2025 № 414-ФЗ) 5) дефицит федерального бюджета в сумме 5 736 448 095,9 тыс. рублей. (В редакции федеральных законов от 24.06.2025 № 152-ФЗ, от 04.11.2025 № 414-ФЗ)</w:t>
      </w:r>
    </w:p>
    <w:p>
      <w:r>
        <w:rPr>
          <w:b/>
        </w:rPr>
        <w:t xml:space="preserve">2. </w:t>
      </w:r>
      <w:r>
        <w:t>Утвердить основные характеристики федерального бюджета на 2026 год и на 2027 год, определенные исходя из прогнозируемого объема валового внутреннего продукта в размере соответственно 230 568 млрд. рублей и 248 313 млрд. рублей и уровня инфляции, не превышающего соответственно 4,0 процента (декабрь 2026 года к декабрю 2025 года) и 4,0 процента (декабрь 2027 года к декабрю 2026 года)</w:t>
      </w:r>
    </w:p>
    <w:p>
      <w:r>
        <w:rPr>
          <w:b/>
        </w:rPr>
        <w:t xml:space="preserve">2. </w:t>
      </w:r>
      <w:r>
        <w:t>прогнозируемый общий объем доходов федерального бюджета на 2026 год в сумме 41 840 936 841,2 тыс. рублей, в том числе прогнозируемый объем дополнительных нефтегазовых доходов федерального бюджета в сумме 1 226 671 162,6 тыс. рублей, и на 2027 год в сумме 43 154 174 184,1 тыс. рублей, в том числе прогнозируемый объем дополнительных нефтегазовых доходов федерального бюджета в сумме 650 959 080,0 тыс. рублей</w:t>
      </w:r>
    </w:p>
    <w:p>
      <w:r>
        <w:rPr>
          <w:b/>
        </w:rPr>
        <w:t xml:space="preserve">2. </w:t>
      </w:r>
      <w:r>
        <w:t>общий объем расходов федерального бюджета на 2026 год в сумме 44 022 176 672,2 тыс. рублей, в том числе условно утвержденные расходы в сумме 1 100 554 416,8 тыс. рублей, и на 2027 год в сумме 45 915 618 929,3 тыс. рублей, в том числе условно утвержденные расходы в сумме 2 295 780 946,5 тыс. рублей</w:t>
      </w:r>
    </w:p>
    <w:p>
      <w:r>
        <w:rPr>
          <w:b/>
        </w:rPr>
        <w:t xml:space="preserve">2. </w:t>
      </w:r>
      <w:r>
        <w:t>верхний предел государственного внутреннего долга Российской Федерации на 1 января 2027 года в сумме 34 046 224 647,2 тыс. рублей и на 1 января 2028 года в сумме 39 004 836 914,5 тыс. рублей</w:t>
      </w:r>
    </w:p>
    <w:p>
      <w:r>
        <w:rPr>
          <w:b/>
        </w:rPr>
        <w:t xml:space="preserve">2. </w:t>
      </w:r>
      <w:r>
        <w:t>верхний предел государственного внешнего долга Российской Федерации на 1 января 2027 года в сумме 59,2 млрд. долларов США, или 53,4 млрд. евро, и на 1 января 2028 года в сумме 56,5 млрд. долларов США, или 50,9 млрд. евро</w:t>
      </w:r>
    </w:p>
    <w:p>
      <w:r>
        <w:rPr>
          <w:b/>
        </w:rPr>
        <w:t xml:space="preserve">2. </w:t>
      </w:r>
      <w:r>
        <w:t>дефицит федерального бюджета на 2026 год в сумме 2 181 239 831,0 тыс. рублей и дефицит федерального бюджета на 2027 год в сумме 2 761 444 745,2 тыс. рублей</w:t>
      </w:r>
    </w:p>
    <w:p>
      <w:r>
        <w:rPr>
          <w:b/>
        </w:rPr>
        <w:t>Статья 2. Нормативы распределения доходов между бюджетами бюджетной системы Российской Федерации на 2025 год и на плановый период 2026 и 2027 годов</w:t>
      </w:r>
    </w:p>
    <w:p>
      <w:r>
        <w:rPr>
          <w:b/>
        </w:rPr>
        <w:t xml:space="preserve">1. </w:t>
      </w:r>
      <w:r>
        <w:t>В соответствии с пунктом 2 статьи 1841 Бюджетного кодекса Российской Федерации утвердить нормативы распределения доходов между бюджетами бюджетной системы Российской Федерации на 2025 год и на плановый период 2026 и 2027 годов согласно приложению 1 к настоящему Федеральному закону</w:t>
      </w:r>
    </w:p>
    <w:p>
      <w:r>
        <w:rPr>
          <w:b/>
        </w:rPr>
        <w:t xml:space="preserve">2. </w:t>
      </w:r>
      <w:r>
        <w:t>Доходы от федеральных налогов и сборов, в том числе налогов, предусмотренных специальными налоговыми режимами, поступающие от плательщиков на территории Ненецкого автономного округа, подлежат зачислению в бюджет Архангельской области по установленным Бюджетным кодексом Российской Федерации и настоящим Федеральным законом нормативам, за исключением доходов от федеральных налогов и сборов, в том числе налогов, предусмотренных специальными налоговыми режимами, зачисляемых в бюджет Ненецкого автономного округа по нормативам согласно приложению 2 к настоящему Федеральному закону</w:t>
      </w:r>
    </w:p>
    <w:p>
      <w:r>
        <w:rPr>
          <w:b/>
        </w:rPr>
        <w:t xml:space="preserve">3. </w:t>
      </w:r>
      <w:r>
        <w:t>Доходы от федеральных налогов и сборов, в том числе налогов, предусмотренных специальными налоговыми режимами, поступающие от плательщиков на территориях Ханты-Мансийского автономного округа - Югры и Ямало-Ненецкого автономного округа, подлежат зачислению соответственно в бюджеты Ханты-Мансийского автономного округа - Югры и Ямало-Ненецкого автономного округа по установленным Бюджетным кодексом Российской Федерации и настоящим Федеральным законом нормативам, за исключением налоговых доходов от налога на прибыль организаций, зачисляемых в бюджет Тюменской области по нормативу согласно приложению 2 к настоящему Федеральному закону</w:t>
      </w:r>
    </w:p>
    <w:p>
      <w:r>
        <w:rPr>
          <w:b/>
        </w:rPr>
        <w:t xml:space="preserve">4. </w:t>
      </w:r>
      <w:r>
        <w:t>Доходы от уплаты акцизов на автомобильный бензин,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подлежащие зачислению в бюджеты субъектов Российской Федерации, распределяются в следующем порядке: в 2025 и 2026 годах: 77,7 процента доходов, указанных в абзаце первом настоящей части, - по нормативам, установленным в таблице 1 приложения 3 к настоящему Федеральному закону; 22,3 процента доходов, указанных в абзаце первом настоящей части, - по нормативам, установленным в таблице 2 приложения 3 к настоящему Федеральному закону; в 2027 году - в полном объеме доходов, указанных в абзаце первом настоящей части, - по нормативам, установленным в таблице 1 приложения 3 к настоящему Федеральному закону</w:t>
      </w:r>
    </w:p>
    <w:p>
      <w:r>
        <w:rPr>
          <w:b/>
        </w:rPr>
        <w:t xml:space="preserve">5. </w:t>
      </w:r>
      <w:r>
        <w:t>Доходы от акцизов на алкогольную продукцию с объемной долей этилового спирта свыше 9 процентов, за исключением пива, вин (кроме крепленого (ликерного) вина), вин наливом, плодовой алкогольной продукции, игристых вин, включая российское шампанское, а также за исключением виноградосодержащих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подлежащие зачислению в бюджеты субъектов Российской Федерации по нормативу, установленному Бюджетным кодексом Российской Федерации, распределяются уполномоченным органом Федерального казначейства между бюджетами субъектов Российской Федерации и бюджетом города Байконура в 2025 - 2027 годах в следующем порядке: 59,5 процента доходов, указанных в абзаце первом настоящей части, - пропорционально объемам розничных продаж указанной продукции в порядке, установленном Министерством финансов Российской Федерации; 35,7 процента доходов, указанных в абзаце первом настоящей части, - по нормативам, установленным в таблице 1 приложения 4 к настоящему Федеральному закону; 4,8 процента доходов, указанных в абзаце первом настоящей части, - по нормативам, установленным в таблице 2 приложения 4 к настоящему Федеральному закону</w:t>
      </w:r>
    </w:p>
    <w:p>
      <w:r>
        <w:rPr>
          <w:b/>
        </w:rPr>
        <w:t xml:space="preserve">6. </w:t>
      </w:r>
      <w:r>
        <w:t>Доходы от налога на прибыль организаций, уплаченные налогоплательщиками, которые до 1 января 2023 года являлись участниками консолидированной группы налогоплательщиков, подлежащие зачислению в бюджеты субъектов Российской Федерации по нормативу, установленному Бюджетным кодексом Российской Федерации, распределяются уполномоченным органом Федерального казначейства между бюджетами субъектов Российской Федерации по нормативам, установленным приложением 5 к настоящему Федеральному закону</w:t>
      </w:r>
    </w:p>
    <w:p>
      <w:r>
        <w:rPr>
          <w:b/>
        </w:rPr>
        <w:t xml:space="preserve">7. </w:t>
      </w:r>
      <w:r>
        <w:t>Доходы от денежных взысканий (штрафов), поступающие в бюджеты бюджетной системы Российской Федерации в счет погашения задолженности, образовавшейся до 1 января 2020 года, подлежат зачислению в соответствующие бюджеты бюджетной системы Российской Федерации по нормативам, действовавшим в 2019 году</w:t>
      </w:r>
    </w:p>
    <w:p>
      <w:r>
        <w:rPr>
          <w:b/>
        </w:rPr>
        <w:t xml:space="preserve">8. </w:t>
      </w:r>
      <w:r>
        <w:t>Доходы от уплаты акцизов на спирт этиловый, произведенный из пищевого или непищевого сырья на территории Российской Федерации, акцизов на спиртосодержащую продукцию, произведенную на территории Российской Федерации, подлежащие зачислению в бюджеты субъектов Российской Федерации в размере 50 процентов объема указанных доходов, распределяются уполномоченным органом Федерального казначейства между бюджетами субъектов Российской Федерации по нормативам согласно приложению 6 к настоящему Федеральному закону</w:t>
      </w:r>
    </w:p>
    <w:p>
      <w:r>
        <w:rPr>
          <w:b/>
        </w:rPr>
        <w:t xml:space="preserve">9. </w:t>
      </w:r>
      <w:r>
        <w:t>Доходы от операций по управлению остатками средств на едином казначейском счете, в соответствии со статьей 24213 Бюджетного кодекса Российской Федерации распределенные в федеральный бюджет, бюджеты субъектов Российской Федерации и бюджеты федеральных территорий, подлежат зачислению соответственно в федеральный бюджет, бюджеты субъектов Российской Федерации и бюджеты федеральных территорий по нормативу 100 процентов</w:t>
      </w:r>
    </w:p>
    <w:p>
      <w:r>
        <w:rPr>
          <w:b/>
        </w:rPr>
        <w:t xml:space="preserve">10. </w:t>
      </w:r>
      <w:r>
        <w:t>Доходы от сумм административных штрафов, установленных Кодексом Российской Федерации об административных правонарушениях за невыполнение правил поведения при введении режима повышенной готовности на территории, на которой существует угроза возникновения чрезвычайной ситуации, или в зоне чрезвычайной ситуации, если постановления о наложении указанных административных штрафов вынесены по результатам рассмотрения протоколов об административных правонарушениях, составленных должностными лицами органов исполнительной власти субъектов Российской Федерации, включенными в перечни, утвержденные высшими должностными лицами субъектов Российской Федерации, поступающие в бюджеты субъектов Российской Федерации в счет погашения задолженности, образовавшейся до 1 января 2025 года, подлежат зачислению в бюджеты субъектов Российской Федерации по нормативам, действовавшим в 2024 году</w:t>
      </w:r>
    </w:p>
    <w:p>
      <w:r>
        <w:rPr>
          <w:b/>
        </w:rPr>
        <w:t xml:space="preserve">11. </w:t>
      </w:r>
      <w:r>
        <w:t>Доходы от сумм пеней, предусмотренных законодательством Российской Федерации о налогах и сборах, подлежащие зачислению в бюджеты субъектов Российской Федерации по нормативу, установленному Бюджетным кодексом Российской Федерации, распределяются Федеральным казначейством между бюджетами субъектов Российской Федерации по нормативам согласно приложению 7 к настоящему Федеральному закону</w:t>
      </w:r>
    </w:p>
    <w:p>
      <w:r>
        <w:rPr>
          <w:b/>
        </w:rPr>
        <w:t>Статья 3. Главные администраторы доходов федерального бюджета, не являющиеся федеральными органами исполнительной власти, государственными корпорациями, публично-правовыми компаниями, Центральным банком Российской Федерации, и главные администраторы источников финансирования дефицита федерального бюджета, не являющиеся федеральными органами исполнительной власти</w:t>
      </w:r>
    </w:p>
    <w:p>
      <w:r>
        <w:rPr>
          <w:b/>
        </w:rPr>
        <w:t xml:space="preserve">1. </w:t>
      </w:r>
      <w:r>
        <w:t>Утвердить перечень главных администраторов доходов федерального бюджета, не являющихся федеральными органами исполнительной власти, государственными корпорациями, публично-правовыми компаниями, Центральным банком Российской Федерации, согласно приложению 8 к настоящему Федеральному закону</w:t>
      </w:r>
    </w:p>
    <w:p>
      <w:r>
        <w:rPr>
          <w:b/>
        </w:rPr>
        <w:t xml:space="preserve">2. </w:t>
      </w:r>
      <w:r>
        <w:t>Утвердить перечень главных администраторов источников финансирования дефицита федерального бюджета, не являющихся федеральными органами исполнительной власти, согласно приложению 9 к настоящему Федеральному закону</w:t>
      </w:r>
    </w:p>
    <w:p>
      <w:r>
        <w:rPr>
          <w:b/>
        </w:rPr>
        <w:t>Статья 4. Особенности администрирования доходов бюджетов бюджетной системы Российской Федерации в 2025 году</w:t>
      </w:r>
    </w:p>
    <w:p>
      <w:r>
        <w:rPr>
          <w:b/>
        </w:rPr>
        <w:t xml:space="preserve">1. </w:t>
      </w:r>
      <w:r>
        <w:t>Установить, что в 2025 году</w:t>
      </w:r>
    </w:p>
    <w:p>
      <w:r>
        <w:rPr>
          <w:b/>
        </w:rPr>
        <w:t xml:space="preserve">2. </w:t>
      </w:r>
      <w:r>
        <w:t>Установить, что факт уплаты обязательных платежей в случаях, установленных нормативными правовыми актами Российской Федерации, государственным (муниципальным) учреждением, которому в соответствии с бюджетным законодательством Российской Федерации открыт лицевой счет в территориальном органе Федерального казначейства (финансовом органе субъекта Российской Федерации или финансовом органе муниципального образования), подтверждается распоряжением о совершении казначейского платежа с отметкой соответствующего территориального органа Федерального казначейства (финансового органа субъекта Российской Федерации или финансового органа муниципального образования)</w:t>
      </w:r>
    </w:p>
    <w:p>
      <w:r>
        <w:rPr>
          <w:b/>
        </w:rPr>
        <w:t xml:space="preserve">1. </w:t>
      </w:r>
      <w:r>
        <w:t>признание единым налоговым платежом суммы налога на основании решения о возмещении (о предоставлении налогового вычета) или заявления о возврате в соответствии со статьей 113 Налогового кодекса Российской Федерации подлежит отражению по коду классификации доходов бюджетов, предусмотренному для учета доходов от указанного налога</w:t>
      </w:r>
    </w:p>
    <w:p>
      <w:r>
        <w:rPr>
          <w:b/>
        </w:rPr>
        <w:t xml:space="preserve">1. </w:t>
      </w:r>
      <w:r>
        <w:t>признание единым налоговым платежом сумм процентов, начисленных налоговым органом в случаях, установленных Налоговым кодексом Российской Федерации, подлежит отражению по коду классификации доходов бюджетов, закрепляемому за налоговыми органами, предусмотренному для учета сумм процентов, установленных Налоговым кодексом Российской Федерации, уплачиваемых налогоплательщиком, с применением отдельного кода подвида доходов</w:t>
      </w:r>
    </w:p>
    <w:p>
      <w:r>
        <w:rPr>
          <w:b/>
        </w:rPr>
        <w:t xml:space="preserve">1. </w:t>
      </w:r>
      <w:r>
        <w:t>уплата процентов, начисленных при нарушении срока возврата авансовых платежей, предусмотренных в отношении обязательных платежей правом Евразийского экономического союза и законодательством Российской Федерации, и денежного залога, предусмотренного правом Евразийского экономического союза и законодательством Российской Федерации о таможенном регулировании, подлежит отражению по кодам классификации доходов бюджетов, закрепляемым за Федеральной таможенной службой, предусмотренным для учета указанных процентов с применением отдельного кода подвида доходов, и зачислению в полном объеме в доход федерального бюджета</w:t>
      </w:r>
    </w:p>
    <w:p>
      <w:r>
        <w:rPr>
          <w:b/>
        </w:rPr>
        <w:t xml:space="preserve">1. </w:t>
      </w:r>
      <w:r>
        <w:t>уплата процентов, начисленных при нарушении срока возврата (зачета) сумм излишне уплаченных налогов, взимаемых при ввозе товаров на таможенную территорию Евразийского экономического союза, вывозных таможенных пошлин, таможенных пошлин в отношении товаров электронной торговли, сборов, соответствующих пеней (процентов), и процентов, начисленных на суммы излишне взысканных налогов, взимаемых при ввозе товаров на таможенную территорию Евразийского экономического союза, вывозных таможенных пошлин, таможенных пошлин в отношении товаров электронной торговли, сборов, соответствующих пеней (процентов), подлежит отражению по кодам классификации доходов бюджетов, закрепляемым за Федеральной таможенной службой, предусмотренным для учета доходов от указанных налогов, взимаемых при ввозе товаров на таможенную территорию Евразийского экономического союза, вывозных таможенных пошлин, таможенных пошлин в отношении товаров электронной торговли, сборов, с применением отдельного кода подвида доходов</w:t>
      </w:r>
    </w:p>
    <w:p>
      <w:r>
        <w:rPr>
          <w:b/>
        </w:rPr>
        <w:t xml:space="preserve">1. </w:t>
      </w:r>
      <w:r>
        <w:t>уплата процентов, начисленных при нарушении срока возврата (зачета) сумм излишне уплаченных ввозных таможенных пошлин, специальных, антидемпинговых, компенсационных пошлин, соответствующих пеней (процентов), и процентов, начисленных на суммы излишне взысканных ввозных таможенных пошлин, специальных, антидемпинговых, компенсационных пошлин, соответствующих пеней (процентов), подлежит отражению по кодам классификации доходов бюджетов, закрепляемым за Федеральной таможенной службой, предусмотренным для учета сумм, перечисляемых в федеральный бюджет после распределения ввозных таможенных пошлин, специальных, антидемпинговых, компенсационных пошлин, уплаченных на территории Российской Федерации, с применением отдельного кода подвида доходов</w:t>
      </w:r>
    </w:p>
    <w:p>
      <w:r>
        <w:rPr>
          <w:b/>
        </w:rPr>
        <w:t xml:space="preserve">1. </w:t>
      </w:r>
      <w:r>
        <w:t>уплата денежных взысканий (штрафов), поступающих в счет погашения задолженности, образовавшейся до 1 января 2020 года, подлежит отражению по отдельному коду бюджетной классификации доходов бюджетов, предусмотренному для учета доходов соответствующего бюджета бюджетной системы Российской Федерации</w:t>
      </w:r>
    </w:p>
    <w:p>
      <w:r>
        <w:rPr>
          <w:b/>
        </w:rPr>
        <w:t xml:space="preserve">1. </w:t>
      </w:r>
      <w:r>
        <w:t>возврат излишне уплаченных сумм денежных взысканий (штрафов), поступивших до 1 января 2020 года, осуществляется из бюджета бюджетной системы Российской Федерации, в который они были зачислены</w:t>
      </w:r>
    </w:p>
    <w:p>
      <w:r>
        <w:rPr>
          <w:b/>
        </w:rPr>
        <w:t xml:space="preserve">1. </w:t>
      </w:r>
      <w:r>
        <w:t>администрирование доходов бюджетов бюджетной системы Российской Федерации от денежных взысканий (штрафов), поступающих в счет погашения задолженности, образовавшейся до 1 января 2020 года, осуществляется администратором доходов бюджета, которым ведется учет указанной задолженности</w:t>
      </w:r>
    </w:p>
    <w:p>
      <w:r>
        <w:rPr>
          <w:b/>
        </w:rPr>
        <w:t>Статья 5. Особенности использования средств, предоставляемых отдельным юридическим лицам и индивидуальным предпринимателям, в 2025 году</w:t>
      </w:r>
    </w:p>
    <w:p>
      <w:r>
        <w:rPr>
          <w:b/>
        </w:rPr>
        <w:t xml:space="preserve">1. </w:t>
      </w:r>
      <w:r>
        <w:t>Установить, что в 2025 году территориальные органы Федерального казначейства осуществляют казначейское сопровождение средств в валюте Российской Федерации, указанных в частях 2 и 3 настоящей статьи, предоставляемых из федерального бюджета, бюджетов субъектов Российской Федерации (местных бюджетов), включая остатки средств, предусмотренные частями 11 и 12 настоящей статьи (далее - целевые средства)</w:t>
      </w:r>
    </w:p>
    <w:p>
      <w:r>
        <w:rPr>
          <w:b/>
        </w:rPr>
        <w:t xml:space="preserve">2. </w:t>
      </w:r>
      <w:r>
        <w:t>Установить, что в соответствии со статьей 24225 Бюджетного кодекса Российской Федерации казначейскому сопровождению подлежат следующие целевые средства</w:t>
      </w:r>
    </w:p>
    <w:p>
      <w:r>
        <w:rPr>
          <w:b/>
        </w:rPr>
        <w:t xml:space="preserve">3. </w:t>
      </w:r>
      <w:r>
        <w:t>Установить, что территориальные органы Федерального казначейства осуществляют в порядке, установленном Правительством Российской Федерации в соответствии с пунктом 3 статьи 24223 Бюджетного кодекса Российской Федерации, казначейское сопровождение</w:t>
      </w:r>
    </w:p>
    <w:p>
      <w:r>
        <w:rPr>
          <w:b/>
        </w:rPr>
        <w:t xml:space="preserve">4. </w:t>
      </w:r>
      <w:r>
        <w:t>Положения части 2 настоящей статьи не распространяются в соответствии с подпунктом 4 статьи 24227 Бюджетного кодекса Российской Федерации на средства, предоставляемые из федерального бюджета организациям кинематографии, 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w:t>
      </w:r>
    </w:p>
    <w:p>
      <w:r>
        <w:rPr>
          <w:b/>
        </w:rPr>
        <w:t xml:space="preserve">5. </w:t>
      </w:r>
      <w:r>
        <w:t>(Секретно). (В редакции Федерального закона от 24.06.2025 № 152-ФЗ)</w:t>
      </w:r>
    </w:p>
    <w:p>
      <w:r>
        <w:rPr>
          <w:b/>
        </w:rPr>
        <w:t xml:space="preserve">6. </w:t>
      </w:r>
      <w:r>
        <w:t>Установить, что перечисление средств по оплате обязательств юридических лиц с применением казначейского обеспечения обязательств в соответствии с пунктом 1 статьи 24222 Бюджетного кодекса Российской Федерации осуществляется в отношении</w:t>
      </w:r>
    </w:p>
    <w:p>
      <w:r>
        <w:rPr>
          <w:b/>
        </w:rPr>
        <w:t xml:space="preserve">7. </w:t>
      </w:r>
      <w:r>
        <w:t>Условие о казначейском обеспечении обязательств включается в условия соответствующих государственных контрактов, договоров (соглашений) о предоставлении субсидий, указанных в пунктах 1 - 3 части 6 настоящей статьи, а также контрактов (договоров), заключаемых в рамках их исполнения</w:t>
      </w:r>
    </w:p>
    <w:p>
      <w:r>
        <w:rPr>
          <w:b/>
        </w:rPr>
        <w:t xml:space="preserve">8. </w:t>
      </w:r>
      <w:r>
        <w:t>Правительство Российской Федерации устанавливает случаи и порядок применения казначейского обеспечения обязательств при банковском сопровождении государственных контрактов, а также контрактов (договоров), заключаемых в рамках их исполнения</w:t>
      </w:r>
    </w:p>
    <w:p>
      <w:r>
        <w:rPr>
          <w:b/>
        </w:rPr>
        <w:t xml:space="preserve">9. </w:t>
      </w:r>
      <w:r>
        <w:t>Установить, что при проведении казначейского мониторинга, предусмотренного статьей 24213-1 Бюджетного кодекса Российской Федерации, информация о применении мер реагирования, предусмотренных пунктом 5 указанной статьи, направляется получателям бюджетных средств, до которых доведены лимиты бюджетных обязательств на предоставление средств, указанных в пунктах 1 и 2 части 2, пунктах 1 - 3, 5 и 6 части 3 настоящей статьи, а также юридическим лицам и индивидуальным предпринимателям, являющимся получателями средств, указанных в пунктах 3 и 4 части 2, пунктах 1 - 3, 5 и 6 части 3 настоящей статьи. (В редакции Федерального закона от 24.06.2025 № 152-ФЗ)</w:t>
      </w:r>
    </w:p>
    <w:p>
      <w:r>
        <w:rPr>
          <w:b/>
        </w:rPr>
        <w:t xml:space="preserve">10. </w:t>
      </w:r>
      <w:r>
        <w:t>В случаях, определенных Правительством Российской Федерации, при осуществлении казначейского сопровождения целевых средств, получаемых юридическими лицами и индивидуальными предпринимателями, осуществляется банковское сопровождение в порядке, установленном Правительством Российской Федерации, включающем порядок взаимодействия между банком, осуществляющим банковское сопровождение, и территориальным органом Федерального казначейства, осуществляющим казначейское сопровождение</w:t>
      </w:r>
    </w:p>
    <w:p>
      <w:r>
        <w:rPr>
          <w:b/>
        </w:rPr>
        <w:t xml:space="preserve">11. </w:t>
      </w:r>
      <w:r>
        <w:t>Установить, что остатки бюджетных инвестиций и остатки субсидий (за исключением субсидий федеральным бюджетным и автономным учреждениям, предоставленных на финансовое обеспечение выполнения государственного задания на оказание ими государственных услуг, выполнение работ) в валюте Российской Федерации, предоставленных из федерального бюджета в целях финансового обеспечения затрат юридических лиц, находящиеся на лицевых счетах, открытых юридическим лицам в территориальных органах Федерального казначейства, на счетах в Центральном банке Российской Федерации, в кредитных организациях, не использованные по состоянию на 1 января 2025 года, подлежат использованию этими юридическими лицами в соответствии с решениями, указанными в части 12 настоящей статьи, с внесением соответствующих изменений в договоры (соглашения) о предоставлении субсидий и бюджетных инвестиций указанным юридическим лицам</w:t>
      </w:r>
    </w:p>
    <w:p>
      <w:r>
        <w:rPr>
          <w:b/>
        </w:rPr>
        <w:t xml:space="preserve">12. </w:t>
      </w:r>
      <w:r>
        <w:t>Установить, что главные распорядители средств федерального бюджета, предоставившие как получатели бюджетных средств из федерального бюджета средства, указанные в части 11 настоящей статьи, принимают до 1 мая 2025 года решение об использовании полностью или частично остатков указанных средств в установленном Правительством Российской Федерации порядке</w:t>
      </w:r>
    </w:p>
    <w:p>
      <w:r>
        <w:rPr>
          <w:b/>
        </w:rPr>
        <w:t xml:space="preserve">13. </w:t>
      </w:r>
      <w:r>
        <w:t>Главные распорядители средств федерального бюджета в порядке, установленном Правительством Российской Федерации, не позднее тридцатого рабочего дня со дня поступления юридическим лицам средств по ранее произведенным им выплатам, источником финансового обеспечения которых являются средства, указанные в части 11 настоящей статьи (далее - средства от возврата дебиторской задолженности), принимают решения об использовании указанных средств для достижения целей, установленных при их предоставлении</w:t>
      </w:r>
    </w:p>
    <w:p>
      <w:r>
        <w:rPr>
          <w:b/>
        </w:rPr>
        <w:t xml:space="preserve">14. </w:t>
      </w:r>
      <w:r>
        <w:t>При отсутствии решений, указанных в частях 12 и 13 настоящей статьи, по состоянию на 1 мая 2025 года или тридцатый рабочий день со дня поступления средств от возврата дебиторской задолженности остатки средств (за исключением остатков средств и средств от возврата дебиторской задолженности, источником образования которых являются бюджетные инвестиции, а также по решению Правительства Российской Федерации средств, предоставляемых социально ориентированным некоммерческим организациям, осуществляющим деятельность, предусмотренную статьей 311 Федерального закона от 12 января 1996 года № 7-ФЗ "О некоммерческих организациях", организациям кинематографии, 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 и средства от возврата дебиторской задолженности, указанные в частях 12 и 13 настоящей статьи, подлежат перечислению юридическими лицами в доходы федерального бюджета в порядке, установленном Правительством Российской Федерации</w:t>
      </w:r>
    </w:p>
    <w:p>
      <w:r>
        <w:rPr>
          <w:b/>
        </w:rPr>
        <w:t xml:space="preserve">15. </w:t>
      </w:r>
      <w:r>
        <w:t>В случае неисполнения юридическими лицами требования, установленного частью 14 настоящей статьи, территориальные органы Федерального казначейства перечисляют в доходы федерального бюджета остатки субсидий или средства от возврата дебиторской задолженности, находящиеся на лицевых счетах, открытых юридическим лицам в территориальных органах Федерального казначейства, в порядке и сроки, которые установлены Правительством Российской Федерации</w:t>
      </w:r>
    </w:p>
    <w:p>
      <w:r>
        <w:rPr>
          <w:b/>
        </w:rPr>
        <w:t xml:space="preserve">2. </w:t>
      </w:r>
      <w:r>
        <w:t>субсидии юридическим лицам (за исключением субсидий федеральным бюджетным и автономным учреждениям), в том числе предоставляемые в соответствии с концессионными соглашениями, и бюджетные инвестиции юридическим лицам, предоставляемые в соответствии со статьей 80 Бюджетного кодекса Российской Федерации</w:t>
      </w:r>
    </w:p>
    <w:p>
      <w:r>
        <w:rPr>
          <w:b/>
        </w:rPr>
        <w:t xml:space="preserve">2. </w:t>
      </w:r>
      <w:r>
        <w:t>гранты в форме субсидий федеральным бюджетным и автономным учреждениям, предоставляемые в соответствии с пунктом 4 статьи 781 Бюджетного кодекса Российской Федерации</w:t>
      </w:r>
    </w:p>
    <w:p>
      <w:r>
        <w:rPr>
          <w:b/>
        </w:rPr>
        <w:t xml:space="preserve">2. </w:t>
      </w:r>
      <w:r>
        <w:t>взносы в уставные (складочные) капиталы юридических лиц (дочерних обществ юридических лиц), вклады в имущество юридических лиц (дочерних обществ юридических лиц), не увеличивающие их уставные (складочные) капиталы, гранты, источником финансового обеспечения которых являются субсидии и бюджетные инвестиции, указанные в пунктах 1 и 2 настоящей части</w:t>
      </w:r>
    </w:p>
    <w:p>
      <w:r>
        <w:rPr>
          <w:b/>
        </w:rPr>
        <w:t xml:space="preserve">2. </w:t>
      </w:r>
      <w:r>
        <w:t>авансовые платежи по контрактам (договорам) о поставке товаров, выполнении работ, оказании услуг, источником финансового обеспечения которых являются субсидии и бюджетные инвестиции, указанные в пунктах 1 и 2 настоящей части, а также взносы (вклады), гранты, указанные в пункте 3 настоящей части</w:t>
      </w:r>
    </w:p>
    <w:p>
      <w:r>
        <w:rPr>
          <w:b/>
        </w:rPr>
        <w:t xml:space="preserve">2. </w:t>
      </w:r>
      <w:r>
        <w:t>авансовые платежи по государственным контрактам о поставке товаров, выполнении работ, оказании услуг (за исключением государственных контрактов, заключаемых в целях реализации государственного оборонного заказа), заключаемым на сумму 100 000,0 тыс. рублей и более</w:t>
      </w:r>
    </w:p>
    <w:p>
      <w:r>
        <w:rPr>
          <w:b/>
        </w:rPr>
        <w:t xml:space="preserve">2. </w:t>
      </w:r>
      <w:r>
        <w:t>авансовые платежи по контрактам (договорам) о поставке товаров, выполнении работ, оказании услуг, заключаемым на сумму 50 000,0 тыс. рублей и более федеральными бюджетными и автономными учреждениями, лицевые счета которым открыты в территориальных органах Федерального казначейства, источником финансового обеспечения которых являются субсидии, предоставляемые в соответствии с абзацем вторым пункта 1 статьи 781 и статьей 782 Бюджетного кодекса Российской Федерации</w:t>
      </w:r>
    </w:p>
    <w:p>
      <w:r>
        <w:rPr>
          <w:b/>
        </w:rPr>
        <w:t xml:space="preserve">2. </w:t>
      </w:r>
      <w:r>
        <w:t>расчеты по государственным контрактам, заключаемым в соответствии с пунктом 2 части 1 статьи 93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и (или) в иных случаях осуществления закупок для федеральных нужд у единственного поставщика (подрядчика, исполнителя) в соответствии с иными федеральными законами на сумму более 3000,0 тыс. рублей, а также расчеты по контрактам (договорам), заключаемым в целях исполнения указанных государственных контрактов на сумму более 3000,0 тыс. рублей</w:t>
      </w:r>
    </w:p>
    <w:p>
      <w:r>
        <w:rPr>
          <w:b/>
        </w:rPr>
        <w:t xml:space="preserve">2. </w:t>
      </w:r>
      <w:r>
        <w:t>расчеты по государственным контрактам, заключаемым в целях реализации государственного оборонного заказа на сумму более 3000,0 тыс. рублей, а также расчеты по контрактам (договорам), заключаемым в рамках исполнения указанных государственных контрактов на сумму более 3000,0 тыс. рублей</w:t>
      </w:r>
    </w:p>
    <w:p>
      <w:r>
        <w:rPr>
          <w:b/>
        </w:rPr>
        <w:t xml:space="preserve">2. </w:t>
      </w:r>
      <w:r>
        <w:t>авансовые платежи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в пунктах 5 и 6 настоящей части государственных контрактов (контрактов, договоров) о поставке товаров, выполнении работ, оказании услуг</w:t>
      </w:r>
    </w:p>
    <w:p>
      <w:r>
        <w:rPr>
          <w:b/>
        </w:rPr>
        <w:t xml:space="preserve">2. </w:t>
      </w:r>
      <w:r>
        <w:t>средства, получаемые юридическими лицами и индивидуальными предпринимателями, в случаях, установленных Правительством Российской Федерации</w:t>
      </w:r>
    </w:p>
    <w:p>
      <w:r>
        <w:rPr>
          <w:b/>
        </w:rPr>
        <w:t xml:space="preserve">3. </w:t>
      </w:r>
      <w:r>
        <w:t>расчетов по государственным (муниципальным) контрактам о поставке товаров, выполнении работ, оказании услуг, заключаемым на сумму 100 000,0 тыс. рублей и более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на сумму 50 000,0 тыс. рублей и более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и муниципальным бюджетным и автономным учреждениям), бюджетных инвестиций юридическим лицам, предоставляемых в соответствии со статьей 80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(муниципально-частном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на софинансирование капитальных вложений в объекты капитального строительства, а также расчетов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(муниципально-частном партнерстве)</w:t>
      </w:r>
    </w:p>
    <w:p>
      <w:r>
        <w:rPr>
          <w:b/>
        </w:rPr>
        <w:t xml:space="preserve">3. </w:t>
      </w:r>
      <w:r>
        <w:t>расчетов по государственным (муниципальным) контрактам о поставке товаров, выполнении работ, оказании услуг, заключаемым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и муниципальным бюджетным и автономным учреждениям), бюджетных инвестиций юридическим лицам, предоставляемых в соответствии со статьей 80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(муниципально-частном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 правилами предоставления которых предусмотрены условия об осуществлении Федеральным казначейством казначейского сопровождения указанных средств, а также расчетов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(муниципально-частном партнерстве)</w:t>
      </w:r>
    </w:p>
    <w:p>
      <w:r>
        <w:rPr>
          <w:b/>
        </w:rPr>
        <w:t xml:space="preserve">3. </w:t>
      </w:r>
      <w:r>
        <w:t>расчетов по государственным (муниципальным) контрактам о поставке товаров, выполнении работ, оказании услуг, заключаемым на сумму 100 000,0 тыс. рублей и более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на сумму 100 000,0 тыс. рублей и более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муниципальным бюджетным и автономным учреждениям) и индивидуальным предпринимателям, грантов в форме субсидий бюджетным и автономным учреждениям субъектов Российской Федерации (муниципальным бюджетным и автономным учреждениям), предоставляемых в соответствии с пунктом 4 статьи 781 Бюджетного кодекса Российской Федерации, бюджетных инвестиций юридическим лицам, предоставляемых в соответствии со статьей 80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(муниципально-частном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предоставляемые бюджетам субъектов Российской Федерации бюджетные кредиты за счет временно свободных средств единого счета федерального бюджета на срок до пятнадцати лет с взиманием платы за пользование ими по ставке 3 процента годовых с правом досрочного погашения и (или) бюджетные кредиты за счет временно свободных средств единого счета федерального бюджета на финансовое обеспечение реализации инфраструктурных проектов, а также расчетов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(муниципально-частном партнерстве)</w:t>
      </w:r>
    </w:p>
    <w:p>
      <w:r>
        <w:rPr>
          <w:b/>
        </w:rPr>
        <w:t xml:space="preserve">3. </w:t>
      </w:r>
      <w:r>
        <w:t>расчетов по государственным (муниципальным) контрактам, заключаемым в соответствии с пунктами 2 и 61 части 1 статьи 93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и (или) в иных случаях осуществления закупок для государственных (муниципальных) нужд у единственного поставщика (подрядчика, исполнителя) в соответствии с иными федеральными законами, на сумму более 3000,0 тыс. рублей,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а также расчетов по контрактам (договорам), заключаемым в целях исполнения указанных государственных (муниципальных) контрактов на сумму более 3000,0 тыс. рублей</w:t>
      </w:r>
    </w:p>
    <w:p>
      <w:r>
        <w:rPr>
          <w:b/>
        </w:rPr>
        <w:t xml:space="preserve">3. </w:t>
      </w:r>
      <w:r>
        <w:t>средств, получаемых юридическими лицами и индивидуальными предпринимателями, в случаях, определенных федеральным законом, актом Правительства Российской Федерации</w:t>
      </w:r>
    </w:p>
    <w:p>
      <w:r>
        <w:rPr>
          <w:b/>
        </w:rPr>
        <w:t xml:space="preserve">3. </w:t>
      </w:r>
      <w:r>
        <w:t>иных средств, определенных с учетом положений, установленных статьей 24226 Бюджетного кодекса Российской Федерации, в соответствии с обращением высшего исполнительного органа субъекта Российской Федерации (местной администрации)</w:t>
      </w:r>
    </w:p>
    <w:p>
      <w:r>
        <w:rPr>
          <w:b/>
        </w:rPr>
        <w:t xml:space="preserve">6. </w:t>
      </w:r>
      <w:r>
        <w:t>субсидий, указанных в пункте 1 части 2 настоящей статьи, определенных правовыми актами главных распорядителей средств федерального бюджета, осуществляющих как получатели средств федерального бюджета предоставление указанных субсидий (за исключением субсидий государственным корпорациям, определенным решениями Правительства Российской Федерации), а также авансовых платежей по контрактам (договорам), источником финансового обеспечения которых являются такие субсидии</w:t>
      </w:r>
    </w:p>
    <w:p>
      <w:r>
        <w:rPr>
          <w:b/>
        </w:rPr>
        <w:t xml:space="preserve">6. </w:t>
      </w:r>
      <w:r>
        <w:t>целевых средств, предоставляемых юридическим лицам на основании государственных контрактов, определенных правовыми актами федеральных органов государственной власти, Государственной корпорации по космической деятельности "Роскосмос", Государственной корпорации по атомной энергии "Росатом", осуществляющих бюджетные полномочия главного распорядителя средств федерального бюджета, в отношении государственных контрактов, заключаемых ими и подведомственными им получателями средств федерального бюджета, в размере, не превышающем сумм авансовых платежей по государственным контрактам, но не более лимитов бюджетных обязательств, доведенных до них в установленном порядке на указанные цели на соответствующий финансовый год</w:t>
      </w:r>
    </w:p>
    <w:p>
      <w:r>
        <w:rPr>
          <w:b/>
        </w:rPr>
        <w:t xml:space="preserve">6. </w:t>
      </w:r>
      <w:r>
        <w:t>средств, получаемых юридическими лицами, в случаях, установленных Правительством Российской Федерации</w:t>
      </w:r>
    </w:p>
    <w:p>
      <w:r>
        <w:rPr>
          <w:b/>
        </w:rPr>
        <w:t xml:space="preserve">12. </w:t>
      </w:r>
      <w:r>
        <w:t>на цели, ранее установленные условиями предоставления целевых средств</w:t>
      </w:r>
    </w:p>
    <w:p>
      <w:r>
        <w:rPr>
          <w:b/>
        </w:rPr>
        <w:t xml:space="preserve">12. </w:t>
      </w:r>
      <w:r>
        <w:t>на иные цели, определенные настоящим Федеральным законом, с последующим сокращением бюджетных ассигнований на предоставление в 2025 году соответствующим юридическим лицам взносов в их уставные (складочные) капиталы</w:t>
      </w:r>
    </w:p>
    <w:p>
      <w:r>
        <w:rPr>
          <w:b/>
        </w:rPr>
        <w:t>Статья 6. Бюджетные ассигнования федерального бюджета на 2025 год и на плановый период 2026 и 2027 годов</w:t>
      </w:r>
    </w:p>
    <w:p>
      <w:r>
        <w:rPr>
          <w:b/>
        </w:rPr>
        <w:t xml:space="preserve">1. </w:t>
      </w:r>
      <w:r>
        <w:t>Утвердить общий объем бюджетных ассигнований на исполнение публичных нормативных обязательств на 2025 год в сумме 1 648 874 164,2 тыс. рублей, на 2026 год в сумме 1 477 894 561,2 тыс. рублей и на 2027 год в сумме 1 536 845 172,6 тыс. рублей. (В редакции федеральных законов от 24.06.2025 № 152-ФЗ, от 04.11.2025 № 414-ФЗ)</w:t>
      </w:r>
    </w:p>
    <w:p>
      <w:r>
        <w:rPr>
          <w:b/>
        </w:rPr>
        <w:t xml:space="preserve">2. </w:t>
      </w:r>
      <w:r>
        <w:t>Утвердить распределение бюджетных ассигнований на исполнение публичных нормативных обязательств Российской Федерации на 2025 год и на плановый период 2026 и 2027 годов согласно приложениям 10, 101, 102, 11 (совершенно секретно), 111 (совершенно секретно) и 112 (совершенно секретно) к настоящему Федеральному закону. (В редакции федеральных законов от 24.06.2025 № 152-ФЗ, от 04.11.2025 № 414-ФЗ)</w:t>
      </w:r>
    </w:p>
    <w:p>
      <w:r>
        <w:rPr>
          <w:b/>
        </w:rPr>
        <w:t xml:space="preserve">3. </w:t>
      </w:r>
      <w:r>
        <w:t>Утвердить ведомственную структуру расходов федерального бюджета на 2025 год и на плановый период 2026 и 2027 годов согласно приложениям 12, 121, 122, 13 (секретно), 131 (секретно), 132 (секретно), 14 (совершенно секретно), 141 (совершенно секретно) и 142 (совершенно секретно) к настоящему Федеральному закону. (В редакции федеральных законов от 24.06.2025 № 152-ФЗ, от 04.11.2025 № 414-ФЗ)</w:t>
      </w:r>
    </w:p>
    <w:p>
      <w:r>
        <w:rPr>
          <w:b/>
        </w:rPr>
        <w:t xml:space="preserve">4. </w:t>
      </w:r>
      <w:r>
        <w:t>Утвердить распределение бюджетных ассигнований по разделам, подразделам, целевым статьям (государственным программам Российской Федерации и непрограммным направлениям деятельности), группам видов расходов классификации расходов федерального бюджета на 2025 год и на плановый период 2026 и 2027 годов согласно приложениям 15, 151, 152, 16 (секретно), 161 (секретно) и 162 (секретно) к настоящему Федеральному закону. (В редакции федеральных законов от 24.06.2025 № 152-ФЗ, от 04.11.2025 № 414-ФЗ)</w:t>
      </w:r>
    </w:p>
    <w:p>
      <w:r>
        <w:rPr>
          <w:b/>
        </w:rPr>
        <w:t xml:space="preserve">5. </w:t>
      </w:r>
      <w:r>
        <w:t>Утвердить распределение бюджетных ассигнований по целевым статьям (государственным программам Российской Федерации и непрограммным направлениям деятельности), группам видов расходов, разделам, подразделам классификации расходов федерального бюджета на 2025 год и на плановый период 2026 и 2027 годов согласно приложениям 17, 171, 172, 18 (секретно), 181 (секретно) и 182 (секретно) к настоящему Федеральному закону. (В редакции федеральных законов от 24.06.2025 № 152-ФЗ, от 04.11.2025 № 414-ФЗ)</w:t>
      </w:r>
    </w:p>
    <w:p>
      <w:r>
        <w:rPr>
          <w:b/>
        </w:rPr>
        <w:t xml:space="preserve">6. </w:t>
      </w:r>
      <w:r>
        <w:t>Утвердить основные показатели государственного оборонного заказа на 2025 год и на плановый период 2026 и 2027 годов согласно приложению 19 (секретно) к настоящему Федеральному закону</w:t>
      </w:r>
    </w:p>
    <w:p>
      <w:r>
        <w:rPr>
          <w:b/>
        </w:rPr>
        <w:t xml:space="preserve">7. </w:t>
      </w:r>
      <w:r>
        <w:t>Утвердить распределение бюджетных ассигнований на реализацию федеральных целевых программ на 2025 год и на плановый период 2026 и 2027 годов согласно приложениям 20, 201 и 21 (секретно) к настоящему Федеральному закону. (В редакции Федерального закона от 24.06.2025 № 152-ФЗ)</w:t>
      </w:r>
    </w:p>
    <w:p>
      <w:r>
        <w:rPr>
          <w:b/>
        </w:rPr>
        <w:t xml:space="preserve">8. </w:t>
      </w:r>
      <w:r>
        <w:t>Утвердить распределение бюджетных ассигнований на предоставление субсидий государственным корпорациям (компаниям), публично-правовым компаниям на 2025 год и на плановый период 2026 и 2027 годов согласно приложениям 22, 221, 222 и 23 (секретно) к настоящему Федеральному закону. (В редакции федеральных законов от 24.06.2025 № 152-ФЗ, от 04.11.2025 № 414-ФЗ)</w:t>
      </w:r>
    </w:p>
    <w:p>
      <w:r>
        <w:rPr>
          <w:b/>
        </w:rPr>
        <w:t xml:space="preserve">9. </w:t>
      </w:r>
      <w:r>
        <w:t>Утвердить распределение бюджетных ассигнований на предоставление субсидий юридическим лицам (за исключением государственных корпораций (компаний), публично-правовых компаний) на 2025 год и на плановый период 2026 и 2027 годов согласно приложениям 24, 241, 242, 25 (секретно), 251 (секретно), 26 (совершенно секретно), 261 (совершенно секретно), 43 и 44 к настоящему Федеральному закону. (В редакции федеральных законов от 24.06.2025 № 152-ФЗ, от 04.11.2025 № 414-ФЗ)</w:t>
      </w:r>
    </w:p>
    <w:p>
      <w:r>
        <w:rPr>
          <w:b/>
        </w:rPr>
        <w:t xml:space="preserve">10. </w:t>
      </w:r>
      <w:r>
        <w:t>В 2025 году взносы субъектам международного права на финансовое обеспечение деятельности межгосударственных структур, созданных государствами Содружества Независимых Государств, осуществляются за счет бюджетных ассигнований, предусмотренных настоящим Федеральным законом, в объемах, определяемых решением Правительства Российской Федерации</w:t>
      </w:r>
    </w:p>
    <w:p>
      <w:r>
        <w:rPr>
          <w:b/>
        </w:rPr>
        <w:t xml:space="preserve">11. </w:t>
      </w:r>
      <w:r>
        <w:t>Установить, что общий объем бюджетных ассигнований, предусмотренных на исполнение государственных гарантий Российской Федерации по возможным гарантийным случаям, составляет</w:t>
      </w:r>
    </w:p>
    <w:p>
      <w:r>
        <w:rPr>
          <w:b/>
        </w:rPr>
        <w:t xml:space="preserve">11. </w:t>
      </w:r>
      <w:r>
        <w:t>по бюджетным ассигнованиям, предусмотренным на исполнение государственных гарантий Российской Федерации в валюте Российской Федерации, планируемым за счет источников финансирования дефицита федерального бюджета, - в 2025 году 16 982 243,3 тыс. рублей, в 2026 году 12 824 476,8 тыс. рублей и в 2027 году 4 768 156,8 тыс. рублей</w:t>
      </w:r>
    </w:p>
    <w:p>
      <w:r>
        <w:rPr>
          <w:b/>
        </w:rPr>
        <w:t xml:space="preserve">11. </w:t>
      </w:r>
      <w:r>
        <w:t>по бюджетным ассигнованиям, предусмотренным на исполнение государственных гарантий Российской Федерации в валюте Российской Федерации, планируемым за счет расходов федерального бюджета, - в 2025 году 840 000,0 тыс. рублей, в 2026 году 600 000,0 тыс. рублей и в 2027 году 480 000,0 тыс. рублей</w:t>
      </w:r>
    </w:p>
    <w:p>
      <w:r>
        <w:rPr>
          <w:b/>
        </w:rPr>
        <w:t xml:space="preserve">11. </w:t>
      </w:r>
      <w:r>
        <w:t>по бюджетным ассигнованиям, предусмотренным на исполнение государственных гарантий Российской Федерации в иностранной валюте, планируемым за счет источников финансирования дефицита федерального бюджета, - в 2025 году 128,4 млн. долларов США, в 2026 году 22,2 млн. долларов США и в 2027 году 5,9 млн. долларов США</w:t>
      </w:r>
    </w:p>
    <w:p>
      <w:r>
        <w:rPr>
          <w:b/>
        </w:rPr>
        <w:t xml:space="preserve">11. </w:t>
      </w:r>
      <w:r>
        <w:t>по бюджетным ассигнованиям, предусмотренным на исполнение государственных гарантий Российской Федерации в иностранной валюте, планируемым за счет расходов федерального бюджета, - в 2025 году 441,3 млн. долларов США, в 2026 году 1116,5 млн. долларов США и в 2027 году 426,2 млн. долларов США</w:t>
      </w:r>
    </w:p>
    <w:p>
      <w:r>
        <w:rPr>
          <w:b/>
        </w:rPr>
        <w:t>Статья 7. Особенности использования бюджетных ассигнований на обеспечение деятельности федеральных государственных органов и федеральных государственных учреждений</w:t>
      </w:r>
    </w:p>
    <w:p>
      <w:r>
        <w:rPr>
          <w:b/>
        </w:rPr>
        <w:t xml:space="preserve">1. </w:t>
      </w:r>
      <w:r>
        <w:t>Правительство Российской Федерации не вправе принимать решения, приводящие к увеличению в 2025 году и в плановом периоде 2026 и 2027 годов численности федеральных государственных служащих, а также работников федеральных органов исполнительной власти и федеральных казенных учреждений, за исключением решений, принимаемых в связи с наделением федеральных органов исполнительной власти (федеральных казенных учреждений) федеральными законами, нормативными правовыми актами Президента Российской Федерации и Правительства Российской Федерации функциями (полномочиями), ранее не осуществляемыми федеральными органами исполнительной власти (федеральными казенными учреждениями)</w:t>
      </w:r>
    </w:p>
    <w:p>
      <w:r>
        <w:rPr>
          <w:b/>
        </w:rPr>
        <w:t xml:space="preserve">2. </w:t>
      </w:r>
      <w:r>
        <w:t>Установить, что финансовое обеспечение судов в 2025 году осуществляется исходя из штатной численности</w:t>
      </w:r>
    </w:p>
    <w:p>
      <w:r>
        <w:rPr>
          <w:b/>
        </w:rPr>
        <w:t xml:space="preserve">3. </w:t>
      </w:r>
      <w:r>
        <w:t>Установить, что в 2025 году из бюджетов субъектов Российской Федерации, не являющихся получателями дотаций на выравнивание бюджетной обеспеченности субъектов Российской Федерации, могут быть предоставлены субсидии федеральному бюджету в целях софинансирования исполнения расходных обязательств Российской Федерации по материально-техническому обеспечению деятельности полиции</w:t>
      </w:r>
    </w:p>
    <w:p>
      <w:r>
        <w:rPr>
          <w:b/>
        </w:rPr>
        <w:t xml:space="preserve">4. </w:t>
      </w:r>
      <w:r>
        <w:t>Установить, что в 2025 году и в плановом периоде 2026 и 2027 годов из бюджетов Воронежской области, Ростовской области, Сахалинской области и Тюменской области могут быть предоставлены субсидии федеральному бюджету в целях софинансирования исполнения расходного обязательства Российской Федерации по строительству (реконструкции) объектов государственной собственности в соответствии со статьей 1381 Бюджетного кодекса Российской Федерации. (В редакции Федерального закона от 24.06.2025 № 152-ФЗ)</w:t>
      </w:r>
    </w:p>
    <w:p>
      <w:r>
        <w:rPr>
          <w:b/>
        </w:rPr>
        <w:t xml:space="preserve">2. </w:t>
      </w:r>
      <w:r>
        <w:t>судей федеральных судов общей юрисдикции в количестве 26 676 единиц и работников их аппаратов (без персонала по охране и обслуживанию зданий, транспортного хозяйства) в количестве 72 033 единиц</w:t>
      </w:r>
    </w:p>
    <w:p>
      <w:r>
        <w:rPr>
          <w:b/>
        </w:rPr>
        <w:t xml:space="preserve">2. </w:t>
      </w:r>
      <w:r>
        <w:t>судей федеральных арбитражных судов в количестве 4835 единиц и работников их аппаратов (без персонала по охране и обслуживанию зданий, транспортного хозяйства) в количестве 13 129 единиц</w:t>
      </w:r>
    </w:p>
    <w:p>
      <w:r>
        <w:rPr>
          <w:b/>
        </w:rPr>
        <w:t xml:space="preserve">2. </w:t>
      </w:r>
      <w:r>
        <w:t>работников аппарата Конституционного Суда Российской Федерации (без персонала по охране и обслуживанию зданий, транспортного хозяйства) в количестве 322 единиц</w:t>
      </w:r>
    </w:p>
    <w:p>
      <w:r>
        <w:rPr>
          <w:b/>
        </w:rPr>
        <w:t xml:space="preserve">2. </w:t>
      </w:r>
      <w:r>
        <w:t>работников аппарата Верховного Суда Российской Федерации (без персонала по охране и обслуживанию зданий, транспортного хозяйства) в количестве 1392 единиц</w:t>
      </w:r>
    </w:p>
    <w:p>
      <w:r>
        <w:rPr>
          <w:b/>
        </w:rPr>
        <w:t xml:space="preserve">2. </w:t>
      </w:r>
      <w:r>
        <w:t>работников Судебного департамента при Верховном Суде Российской Федерации и его управлений в субъектах Российской Федерации (без персонала по охране и обслуживанию зданий, транспортного хозяйства) в количестве 6630 единиц, в том числе работников центрального аппарата в количестве 522 единиц</w:t>
      </w:r>
    </w:p>
    <w:p>
      <w:r>
        <w:rPr>
          <w:b/>
        </w:rPr>
        <w:t xml:space="preserve">2. </w:t>
      </w:r>
      <w:r>
        <w:t>персонала по охране и обслуживанию зданий, транспортного хозяйства, определяемой Судебным департаментом при Верховном Суде Российской Федерации в пределах ассигнований на оплату труда для судов общей юрисдикции, арбитражных судов, Судебного департамента при Верховном Суде Российской Федерации и его управлений в субъектах Российской Федерации</w:t>
      </w:r>
    </w:p>
    <w:p>
      <w:r>
        <w:rPr>
          <w:b/>
        </w:rPr>
        <w:t>Статья 8. Особенности установления отдельных расходных обязательств Российской Федерации и использования бюджетных ассигнований в сфере социального обеспечения населения</w:t>
      </w:r>
    </w:p>
    <w:p>
      <w:r>
        <w:rPr>
          <w:b/>
        </w:rPr>
        <w:t xml:space="preserve">1. </w:t>
      </w:r>
      <w:r>
        <w:t>Установить в 2025 году размер накопительного взноса на одного участника накопительно-ипотечной системы жилищного обеспечения военнослужащих, включенного в реестр участников, в сумме 395 370,1 рубля. (В редакции Федерального закона от 24.06.2025 № 152-ФЗ)</w:t>
      </w:r>
    </w:p>
    <w:p>
      <w:r>
        <w:rPr>
          <w:b/>
        </w:rPr>
        <w:t xml:space="preserve">2. </w:t>
      </w:r>
      <w:r>
        <w:t>Установить, что с 1 января 2025 года размер индексации сумм, выплачиваемых по денежному обязательству непосредственно на содержание гражданина в возмещение вреда, причиненного жизни или здоровью, на основании судебного акта, предусматривающего взыскание за счет средств федерального бюджета, составляет 1,076. (В редакции Федерального закона от 24.06.2025 № 152-ФЗ)</w:t>
      </w:r>
    </w:p>
    <w:p>
      <w:r>
        <w:rPr>
          <w:b/>
        </w:rPr>
        <w:t xml:space="preserve">3. </w:t>
      </w:r>
      <w:r>
        <w:t>Установить, что с 1 января 2025 года размер индексации пособий, предусмотренных Федеральным законом от 4 июня 2011 года № 128-ФЗ "О пособии детям военнослужащих, лиц, проходящих службу в войсках национальной гвардии Российской Федерации и имеющих специальное звание полиции, и сотрудников некоторых федеральных органов исполнительной власти и федеральных государственных органов, погибших (умерших, объявленных умершими, признанных безвестно отсутствующими) при исполнении обязанностей военной службы (служебных обязанностей), и детям лиц, умерших вследствие военной травмы после увольнения с военной службы (службы в войсках, органах и учреждениях)", пунктами 2 и 3 части 1 статьи 12 Федерального закона от 19 июля 2011 года № 247-ФЗ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 и пунктами 2 и 3 части 1 статьи 11 Федерального закона от 30 декабря 2012 года №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 с 1 января 2025 года размер индексации компенсации и с 1 февраля 2025 года размер индексации ежемесячного пособия детям, предусмотренных подпунктами "б" и "в" пункта 6 Указа Президента Российской Федерации от 26 января 2012 года № 110 "О дополнительных гарантиях и компенсациях сотрудникам, федеральным государственным гражданским служащим и работникам следственных органов Следственного комитета Российской Федерации, осуществляющим служебную деятельность на территории Северо-Кавказского региона Российской Федерации, и членам их семей", составляет 1,076. (В редакции Федерального закона от 24.06.2025 № 152-ФЗ)</w:t>
      </w:r>
    </w:p>
    <w:p>
      <w:r>
        <w:rPr>
          <w:b/>
        </w:rPr>
        <w:t>Статья 9. Особенности предоставления бюджетных инвестиций юридическим лицам, не являющимся государственными (муниципальными) учреждениями и государственными (муниципальными) унитарными предприятиями</w:t>
      </w:r>
    </w:p>
    <w:p>
      <w:r>
        <w:t>Утвердить распределение бюджетных ассигнований на предоставление федеральными органами исполнительной власти, Государственной корпорацией по атомной энергии "Росатом" и Государственной корпорацией по космической деятельности "Роскосмос", осуществляющими функции в соответствующей сфере деятельности, бюджетных инвестиций юридическим лицам, не являющимся государственными (муниципальными) учреждениями и государственными (муниципальными) унитарными предприятиями, на 2025 год и на плановый период 2026 и 2027 годов согласно приложениям 27, 271, 272 и 28 (секретно) к настоящему Федеральному закону. (В редакции федеральных законов от 24.06.2025 № 152-ФЗ, от 04.11.2025 № 414-ФЗ)</w:t>
      </w:r>
    </w:p>
    <w:p>
      <w:r>
        <w:rPr>
          <w:b/>
        </w:rPr>
        <w:t>Статья 10. Межбюджетные трансферты бюджетам субъектов Российской Федерации и бюджету города Байконура</w:t>
      </w:r>
    </w:p>
    <w:p>
      <w:r>
        <w:rPr>
          <w:b/>
        </w:rPr>
        <w:t xml:space="preserve">1. </w:t>
      </w:r>
      <w:r>
        <w:t>Утвердить бюджетные ассигнования на предоставление межбюджетных трансфертов бюджетам субъектов Российской Федерации и бюджету города Байконура на 2025 год и на плановый период 2026 и 2027 годов согласно приложениям 29, 291 и 292 к настоящему Федеральному закону. (В редакции федеральных законов от 24.06.2025 № 152-ФЗ, от 04.11.2025 № 414-ФЗ)</w:t>
      </w:r>
    </w:p>
    <w:p>
      <w:r>
        <w:rPr>
          <w:b/>
        </w:rPr>
        <w:t xml:space="preserve">2. </w:t>
      </w:r>
      <w:r>
        <w:t>Утвердить перечень субсидий бюджетам субъектов Российской Федерации, предоставляемых из федерального бюджета в целях софинансирования выполнения полномочий органов государственной власти субъектов Российской Федерации и органов местного самоуправления, на 2025 год и на плановый период 2026 и 2027 годов согласно приложениям 30, 301 и 302 к настоящему Федеральному закону. (В редакции федеральных законов от 24.06.2025 № 152-ФЗ, от 04.11.2025 № 414-ФЗ)</w:t>
      </w:r>
    </w:p>
    <w:p>
      <w:r>
        <w:rPr>
          <w:b/>
        </w:rPr>
        <w:t xml:space="preserve">3. </w:t>
      </w:r>
      <w:r>
        <w:t>Утвердить распределение межбюджетных трансфертов бюджетам субъектов Российской Федерации и бюджету города Байконура на 2025 год и на плановый период 2026 и 2027 годов согласно приложению 31 к настоящему Федеральному закону</w:t>
      </w:r>
    </w:p>
    <w:p>
      <w:r>
        <w:rPr>
          <w:b/>
        </w:rPr>
        <w:t xml:space="preserve">4. </w:t>
      </w:r>
      <w:r>
        <w:t>Дотации на выравнивание бюджетной обеспеченности субъектов Российской Федерации рассчитываются раздельно для бюджетов Архангельской области (без автономного округа), Ненецкого автономного округа, Тюменской области (без автономных округов), Ханты-Мансийского автономного округа - Югры, Ямало-Ненецкого автономного округа</w:t>
      </w:r>
    </w:p>
    <w:p>
      <w:r>
        <w:rPr>
          <w:b/>
        </w:rPr>
        <w:t>Статья 11. Предоставление бюджетных кредитов</w:t>
      </w:r>
    </w:p>
    <w:p>
      <w:r>
        <w:rPr>
          <w:b/>
        </w:rPr>
        <w:t xml:space="preserve">1. </w:t>
      </w:r>
      <w:r>
        <w:t>Установить, что в 2025 - 2027 годах Федеральное казначейство в рамках осуществления операций по управлению остатками средств на едином счете федерального бюджета вправе предоставить бюджетам субъектов Российской Федерации бюджетные кредиты за счет временно свободных средств единого счета федерального бюджета в 2025 - 2027 годах в объеме до 250 млрд. рублей ежегодно на финансовое обеспечение реализации инфраструктурных проектов</w:t>
      </w:r>
    </w:p>
    <w:p>
      <w:r>
        <w:rPr>
          <w:b/>
        </w:rPr>
        <w:t xml:space="preserve">2. </w:t>
      </w:r>
      <w:r>
        <w:t>Установить плату за пользование бюджетными кредитами, указанными в части 1 настоящей статьи, в размере 3 процента годовых</w:t>
      </w:r>
    </w:p>
    <w:p>
      <w:r>
        <w:rPr>
          <w:b/>
        </w:rPr>
        <w:t xml:space="preserve">3. </w:t>
      </w:r>
      <w:r>
        <w:t>Установить плату за пользование бюджетными кредитами на пополнение остатка средств на едином счете бюджета в размере 0,1 процента годовых</w:t>
      </w:r>
    </w:p>
    <w:p>
      <w:r>
        <w:rPr>
          <w:b/>
        </w:rPr>
        <w:t xml:space="preserve">4. </w:t>
      </w:r>
      <w:r>
        <w:t>В случае нарушения условий предоставления бюджетных кредитов, указанных в части 1 настоящей статьи, плата за пользование бюджетными кредитами может быть увеличена до 6 процентов годовых в порядке, установленном Правительством Российской Федерации</w:t>
      </w:r>
    </w:p>
    <w:p>
      <w:r>
        <w:rPr>
          <w:b/>
        </w:rPr>
        <w:t>Статья 12. Программа предоставления государственных финансовых и государственных экспортных кредитов</w:t>
      </w:r>
    </w:p>
    <w:p>
      <w:r>
        <w:rPr>
          <w:b/>
        </w:rPr>
        <w:t xml:space="preserve">1. </w:t>
      </w:r>
      <w:r>
        <w:t>Утвердить Программу предоставления государственных финансовых и государственных экспортных кредитов на 2025 год и на плановый период 2026 и 2027 годов согласно приложению 32 (секретно) к настоящему Федеральному закону</w:t>
      </w:r>
    </w:p>
    <w:p>
      <w:r>
        <w:rPr>
          <w:b/>
        </w:rPr>
        <w:t xml:space="preserve">2. </w:t>
      </w:r>
      <w:r>
        <w:t>Государственные финансовые и государственные экспортные кредиты предоставляются при условии исполнения иностранными заемщиками ранее принятых обязательств по обслуживанию и погашению государственных финансовых и государственных экспортных кредитов, предоставленных в соответствии с международными договорами Российской Федерации, заключенными начиная с 1 января 2003 года</w:t>
      </w:r>
    </w:p>
    <w:p>
      <w:r>
        <w:rPr>
          <w:b/>
        </w:rPr>
        <w:t>Статья 13. Государственные внутренние заимствования Российской Федерации, государственный внутренний долг Российской Федерации и предоставление государственных гарантий Российской Федерации в валюте Российской Федерации</w:t>
      </w:r>
    </w:p>
    <w:p>
      <w:r>
        <w:rPr>
          <w:b/>
        </w:rPr>
        <w:t xml:space="preserve">1. </w:t>
      </w:r>
      <w:r>
        <w:t>Утвердить Программу государственных внутренних заимствований Российской Федерации на 2025 год и на плановый период 2026 и 2027 годов согласно приложению 33 к настоящему Федеральному закону</w:t>
      </w:r>
    </w:p>
    <w:p>
      <w:r>
        <w:rPr>
          <w:b/>
        </w:rPr>
        <w:t xml:space="preserve">2. </w:t>
      </w:r>
      <w:r>
        <w:t>Установить верхний предел государственного внутреннего долга Российской Федерации по государственным гарантиям Российской Федерации в валюте Российской Федерации на 1 января 2026 года в сумме 2 172 926 814,9 тыс. рублей, на 1 января 2027 года в сумме 2 128 304 634,7 тыс. рублей и на 1 января 2028 года в сумме 2 196 364 634,7 тыс. рублей. (В редакции федеральных законов от 24.06.2025 № 152-ФЗ, от 04.11.2025 № 414-ФЗ)</w:t>
      </w:r>
    </w:p>
    <w:p>
      <w:r>
        <w:rPr>
          <w:b/>
        </w:rPr>
        <w:t xml:space="preserve">3. </w:t>
      </w:r>
      <w:r>
        <w:t>Утвердить Программу государственных гарантий Российской Федерации в валюте Российской Федерации на 2025 год и на плановый период 2026 и 2027 годов согласно приложению 34 к настоящему Федеральному закону</w:t>
      </w:r>
    </w:p>
    <w:p>
      <w:r>
        <w:rPr>
          <w:b/>
        </w:rPr>
        <w:t>Статья 14. Государственные внешние заимствования Российской Федерации, государственный внешний долг Российской Федерации, предоставление государственных гарантий Российской Федерации в иностранной валюте и внешние долговые требования Российской Федерации</w:t>
      </w:r>
    </w:p>
    <w:p>
      <w:r>
        <w:rPr>
          <w:b/>
        </w:rPr>
        <w:t xml:space="preserve">1. </w:t>
      </w:r>
      <w:r>
        <w:t>Утвердить Программу государственных внешних заимствований Российской Федерации на 2025 год и на плановый период 2026 и 2027 годов согласно приложению 35 к настоящему Федеральному закону</w:t>
      </w:r>
    </w:p>
    <w:p>
      <w:r>
        <w:rPr>
          <w:b/>
        </w:rPr>
        <w:t xml:space="preserve">2. </w:t>
      </w:r>
      <w:r>
        <w:t>Установить верхний предел государственного внешнего долга Российской Федерации по государственным гарантиям Российской Федерации в иностранной валюте на 1 января 2026 года в сумме 35,5 млрд. долларов США, или 31,7 млрд. евро, на 1 января 2027 года в сумме 26,9 млрд. долларов США, или 24,2 млрд. евро, и на 1 января 2028 года в сумме 26,9 млрд. долларов США, или 24,2 млрд. евро. (В редакции федеральных законов от 24.06.2025 № 152-ФЗ, от 04.11.2025 № 414-ФЗ)</w:t>
      </w:r>
    </w:p>
    <w:p>
      <w:r>
        <w:rPr>
          <w:b/>
        </w:rPr>
        <w:t xml:space="preserve">3. </w:t>
      </w:r>
      <w:r>
        <w:t>Утвердить Программу государственных гарантий Российской Федерации в иностранной валюте на 2025 год и на плановый период 2026 и 2027 годов согласно приложению 36 к настоящему Федеральному закону</w:t>
      </w:r>
    </w:p>
    <w:p>
      <w:r>
        <w:rPr>
          <w:b/>
        </w:rPr>
        <w:t xml:space="preserve">4. </w:t>
      </w:r>
      <w:r>
        <w:t>Правительство Российской Федерации в 2025 году вправе заключать соглашения об уступке прав требования по внешним долговым требованиям Российской Федерации к иностранным государствам и (или) иностранным юридическим лицам согласно приложению 37 (секретно) к настоящему Федеральному закону</w:t>
      </w:r>
    </w:p>
    <w:p>
      <w:r>
        <w:rPr>
          <w:b/>
        </w:rPr>
        <w:t>Статья 15. Компенсационные выплаты по сбережениям граждан</w:t>
      </w:r>
    </w:p>
    <w:p>
      <w:r>
        <w:rPr>
          <w:b/>
        </w:rPr>
        <w:t xml:space="preserve">1. </w:t>
      </w:r>
      <w:r>
        <w:t>Направить на осуществление компенсационных выплат гражданам Российской Федерации по вкладам в Сберегательном банке Российской Федерации, вкладам (взносам) в организациях государственного страхования Российской Федерации и выкуп имеющихся в наличии у владельцев - граждан Российской Федерации Государственных казначейских обязательств СССР и сертификатов Сберегательного банка СССР, являющихся гарантированными сбережениями в соответствии с Федеральным законом от 10 мая 1995 года № 73-ФЗ "О восстановлении и защите сбережений граждан Российской Федерации", средства в 2025 году в сумме 1 457 900,0 тыс. рублей, в 2026 году в сумме 1 285 350,0 тыс. рублей и в 2027 году в сумме 1 246 350,0 тыс. рублей, предусмотренные настоящим Федеральным законом на погашение государственного внутреннего долга Российской Федерации</w:t>
      </w:r>
    </w:p>
    <w:p>
      <w:r>
        <w:rPr>
          <w:b/>
        </w:rPr>
        <w:t xml:space="preserve">2. </w:t>
      </w:r>
      <w:r>
        <w:t>В 2025 году гражданам Российской Федерации по 1945 год рождения включительно (в том числе наследникам, относящимся к указанной категории граждан) выплачивается компенсация в трехкратном размере остатка вкладов в Сберегательном банке Российской Федерации по состоянию на 20 июня 1991 года и вкладов (взносов) в организациях государственного страхования Российской Федерации по состоянию на 1 января 1992 года (исходя из нарицательной стоимости денежных знаков в 1991 году). Размер трехкратной компенсации зависит от срока хранения вкладов (взносов) и уменьшается на сумму ранее полученной предварительной компенсации (компенсации) и дополнительной компенсации по вкладам (взносам). Гражданам Российской Федерации 1946 - 1991 годов рождения (в том числе наследникам, относящимся к указанной категории граждан) выплачивается компенсация в двукратном размере остатка вкладов в Сберегательном банке Российской Федерации по состоянию на 20 июня 1991 года и вкладов (взносов) в организациях государственного страхования Российской Федерации по состоянию на 1 января 1992 года (исходя из нарицательной стоимости денежных знаков в 1991 году). Размер двукратной компенсации зависит от срока хранения вкладов (взносов) и уменьшается на сумму ранее полученной предварительной компенсации (компенсации) и дополнительной компенсации по вкладам (взносам). По вкладам в Сберегательном банке Российской Федерации, закрытым в период с 20 июня по 31 декабря 1991 года, компенсационные выплаты не осуществляются</w:t>
      </w:r>
    </w:p>
    <w:p>
      <w:r>
        <w:rPr>
          <w:b/>
        </w:rPr>
        <w:t xml:space="preserve">3. </w:t>
      </w:r>
      <w:r>
        <w:t>Наследникам, относящимся к указанным в части 2 настоящей статьи категориям граждан Российской Федерации, выплата компенсации в двукратном и трехкратном размерах остатков вкладов (взносов) осуществляется вне зависимости от возраста умершего владельца вкладов (взносов). При этом размер компенсационных выплат наследникам не уменьшается на сумму ранее полученной компенсации на оплату ритуальных услуг в размере до 6,0 тыс. рублей</w:t>
      </w:r>
    </w:p>
    <w:p>
      <w:r>
        <w:rPr>
          <w:b/>
        </w:rPr>
        <w:t xml:space="preserve">4. </w:t>
      </w:r>
      <w:r>
        <w:t>В случае смерти в 2001 - 2025 годах владельца вкладов в Сберегательном банке Российской Федерации по состоянию на 20 июня 1991 года и вкладов (взносов) в организациях государственного страхования Российской Федерации по состоянию на 1 января 1992 года или лица, застрахованного по целевым вкладам (взносам) на детей, являвшегося на день смерти гражданином Российской Федерации, компенсация на оплату ритуальных услуг выплачивается наследникам либо физическим лицам, осуществившим оплату ритуальных услуг, в размере и на условиях, которые определены частями 5 - 7 статьи 117 Федерального закона от 19 декабря 2006 года № 238-ФЗ "О федеральном бюджете на 2007 год"</w:t>
      </w:r>
    </w:p>
    <w:p>
      <w:r>
        <w:rPr>
          <w:b/>
        </w:rPr>
        <w:t xml:space="preserve">5. </w:t>
      </w:r>
      <w:r>
        <w:t>По вкладам (взносам) граждан Российской Федерации, по которым ранее были произведены начисления и выплата компенсации в трехкратном (двукратном) размере остатка вкладов (взносов), предварительной компенсации (компенсации), дополнительной компенсации, компенсации на оплату ритуальных услуг в размере до 6,0 тыс. рублей, повторная выплата указанных компенсаций не осуществляется</w:t>
      </w:r>
    </w:p>
    <w:p>
      <w:r>
        <w:rPr>
          <w:b/>
        </w:rPr>
        <w:t xml:space="preserve">6. </w:t>
      </w:r>
      <w:r>
        <w:t>Выкуп через Публичное акционерное общество "Сбербанк России" Государственных казначейских обязательств СССР и сертификатов Сберегательного банка СССР, размещение которых производилось на территории Российской Федерации до 1 января 1992 года и которые не погашены в предыдущие годы, осуществляется по желанию их владельцев - граждан Российской Федерации на условиях, определенных статьей 137 Федерального закона от 23 декабря 2003 года № 186-ФЗ "О федеральном бюджете на 2004 год". Утраченные Государственные казначейские обязательства СССР и сертификаты Сберегательного банка СССР, размещенные на территории Российской Федерации до 1 января 1992 года, выкупу не подлежат</w:t>
      </w:r>
    </w:p>
    <w:p>
      <w:r>
        <w:rPr>
          <w:b/>
        </w:rPr>
        <w:t xml:space="preserve">7. </w:t>
      </w:r>
      <w:r>
        <w:t>Порядок осуществления компенсационных выплат по вкладам (взносам) в соответствии с настоящей статьей определяется Правительством Российской Федерации</w:t>
      </w:r>
    </w:p>
    <w:p>
      <w:r>
        <w:rPr>
          <w:b/>
        </w:rPr>
        <w:t xml:space="preserve">8. </w:t>
      </w:r>
      <w:r>
        <w:t>Министерству финансов Российской Федерации продолжить погашение задолженности бывшего СССР перед физическими лицами - владельцами валютных счетов, открытых во Внешэкономбанке до 1 января 1992 года, на условиях, установленных пунктом 1 Указа Президента Российской Федерации от 7 декабря 1992 года № 1565 "О мерах по урегулированию внутреннего валютного долга бывшего Союза ССР", за счет средств, предусмотренных по подразделу "Другие общегосударственные вопросы" раздела "Общегосударственные вопросы" классификации расходов бюджетов</w:t>
      </w:r>
    </w:p>
    <w:p>
      <w:r>
        <w:rPr>
          <w:b/>
        </w:rPr>
        <w:t>Статья 16. Особенности списания в 2025 году отдельных видов задолженности перед федеральным бюджетом</w:t>
      </w:r>
    </w:p>
    <w:p>
      <w:r>
        <w:rPr>
          <w:b/>
        </w:rPr>
        <w:t xml:space="preserve">1. </w:t>
      </w:r>
      <w:r>
        <w:t>Задолженность субъектов Российской Федерации, муниципальных образований, юридических лиц и физических лиц по уплате пеней, штрафов и процентов, начисленных на основании договора (сделки) и (или) положений гражданского или бюджетного законодательства Российской Федерации за несвоевременное исполнение денежных обязательств перед Российской Федерацией и (или) пользование чужими денежными средствами, подлежит списанию (прощению) в случае полного исполнения других обязательств должника по уплате денежных средств, определенных соответствующим договором (сделкой), возврату неосновательного обогащения, возмещению убытков</w:t>
      </w:r>
    </w:p>
    <w:p>
      <w:r>
        <w:rPr>
          <w:b/>
        </w:rPr>
        <w:t xml:space="preserve">2. </w:t>
      </w:r>
      <w:r>
        <w:t>Задолженность открытого акционерного общества "Росагроснаб" (далее - лизинговая компания) по возврату средств федерального бюджета, предоставленных на обеспечение агропромышленного комплекса машиностроительной продукцией (далее - средства лизингового фонда), может быть в порядке и на условиях, которые установлены Министерством финансов Российской Федерации, уменьшена Министерством сельского хозяйства Российской Федерации на сумму задолженности по возврату средств лизингового фонда, подлежащей списанию с учета лизинговой компании в связи с прекращением обязательств (признанием погашенными требований по обязательствам) сублизинговых компаний, лизингополучателей и поставщиков (продавцов) предметов лизинга, покупателей и поставщиков (продавцов) запасных частей и другой машиностроительной продукции, приобретенной за счет средств лизингового фонда, а также кредитных организаций (банков), уполномоченных на проведение операций с использованием средств лизингового фонда, по основаниям, установленным законодательством Российской Федерации</w:t>
      </w:r>
    </w:p>
    <w:p>
      <w:r>
        <w:rPr>
          <w:b/>
        </w:rPr>
        <w:t xml:space="preserve">3. </w:t>
      </w:r>
      <w:r>
        <w:t>Правительство Российской Федерации в 2025 году вправе принимать решения о списании 100 процентов задолженности стран - дебиторов Российской Федерации, завершивших свое участие в международной расширенной Инициативе по облегчению долгового бремени беднейших стран</w:t>
      </w:r>
    </w:p>
    <w:p>
      <w:r>
        <w:rPr>
          <w:b/>
        </w:rPr>
        <w:t xml:space="preserve">4. </w:t>
      </w:r>
      <w:r>
        <w:t>(Секретно)</w:t>
      </w:r>
    </w:p>
    <w:p>
      <w:r>
        <w:rPr>
          <w:b/>
        </w:rPr>
        <w:t xml:space="preserve">5. </w:t>
      </w:r>
      <w:r>
        <w:t>(Секретно)</w:t>
      </w:r>
    </w:p>
    <w:p>
      <w:r>
        <w:rPr>
          <w:b/>
        </w:rPr>
        <w:t xml:space="preserve">6. </w:t>
      </w:r>
      <w:r>
        <w:t>(Секретно)</w:t>
      </w:r>
    </w:p>
    <w:p>
      <w:r>
        <w:rPr>
          <w:b/>
        </w:rPr>
        <w:t xml:space="preserve">7. </w:t>
      </w:r>
      <w:r>
        <w:t>Правительство Российской Федерации вправе списать две трети задолженности субъектов Российской Федерации перед Российской Федерацией по бюджетным кредитам, сложившейся по состоянию на 1 марта 2024 года, за исключением задолженности по бюджетным кредитам, предоставленным на финансовое обеспечение реализации инфраструктурных проектов, на пополнение остатка средств на едином счете бюджета, и по бюджетным кредитам за счет временно свободных средств единого счета федерального бюджета на срок до пятнадцати лет с взиманием платы за пользование ими по ставке 3 процента годовых с правом досрочного погашения (далее - задолженность по бюджетным кредитам), при условии целевого направления субъектом Российской Федерации средств, высвобождаемых в результате списания задолженности по бюджетным кредитам (далее - высвобождаемые средства), на поддержку инвестиций и на инфраструктурные проекты, включая компенсацию недопоступающих доходов, связанных с инвестиционным налоговым вычетом юридическому лицу, заключившему соглашение о реализации инвестиционного проекта, информация о котором включена в реестр инвестиционных проектов, в порядке, установленном Правительством Российской Федерации, с учетом особенностей, предусмотренных частями 8 - 10 настоящей статьи, а также частью 18 статьи 15 Федерального закона от 29 октября 2024 года № 367-ФЗ "О внесении изменений в отдельные законодательные акты Российской Федерации, приостановлении действия отдельных положений законодательных актов Российской Федерации,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2025 году. (В редакции Федерального закона от 24.06.2025 № 152-ФЗ)</w:t>
      </w:r>
    </w:p>
    <w:p>
      <w:r>
        <w:rPr>
          <w:b/>
        </w:rPr>
        <w:t xml:space="preserve">8. </w:t>
      </w:r>
      <w:r>
        <w:t>Субъект Российской Федерации не осуществляет погашение в 2025 - 2029 годах двух третей задолженности по бюджетным кредитам, а направляет в 2025 - 2029 годах высвобождаемые средства на реализацию инфраструктурных проектов в сфере жилищно-коммунального хозяйства (включая инфраструктурные проекты по замене лифтового оборудования в многоквартирных домах), на реализацию инфраструктурных проектов, направленных на обновление подвижного состава общественного транспорта общего пользования, на реализацию инфраструктурных проектов по развитию опорных населенных пунктов, на реализацию новых инвестиционных проектов, на компенсацию снижения доходов бюджета субъекта Российской Федерации, связанных с инвестиционным налоговым вычетом юридическому лицу, заключившему соглашение о реализации инвестиционного проекта, информация о котором включена в реестр инвестиционных проектов, на переселение граждан из аварийного жилищного фонда, на оказание финансовой поддержки организациям, осуществляющим управление территориями с преференциальными налоговыми режимами, а также на финансовое обеспечение докапитализации фондов развития промышленности субъектов Российской Федерации, гарантийных и микрофинансовых организаций в целях реализации инфраструктурных и инвестиционных проектов в порядке, установленном Правительством Российской Федерации. При этом субъект Российской Федерации не менее половины высвобождаемых средств обязан направить на финансовое обеспечение реализации инфраструктурных проектов в сфере жилищно-коммунального хозяйства (включая инфраструктурные проекты по замене лифтового оборудования в многоквартирных домах)</w:t>
      </w:r>
    </w:p>
    <w:p>
      <w:r>
        <w:rPr>
          <w:b/>
        </w:rPr>
        <w:t xml:space="preserve">9. </w:t>
      </w:r>
      <w:r>
        <w:t>Субъект Российской Федерации, уровень расчетной бюджетной обеспеченности которого в 2024 году до выравнивания не превышает значения 0,65, рассчитываемый в соответствии со статьей 131 Бюджетного кодекса Российской Федерации, вправе направить высвобождаемые средства в виде расходов инвестиционного характера на реализацию национальных проектов, утвержденных на основании и для достижения национальных целей, определенных Указом Президента Российской Федерации от 7 мая 2024 года № 309 "О национальных целях развития Российской Федерации на период до 2030 года и на перспективу до 2036 года", и в виде расходов, связанных с проведением специальной военной операции, без соблюдения требований, установленных частью 8 настоящей статьи</w:t>
      </w:r>
    </w:p>
    <w:p>
      <w:r>
        <w:rPr>
          <w:b/>
        </w:rPr>
        <w:t xml:space="preserve">10. </w:t>
      </w:r>
      <w:r>
        <w:t>Субъект Российской Федерации, в отношении которого Правительством Российской Федерации утверждены мастер-планы городов субъектов Российской Федерации, входящих в состав Дальневосточного федерального округа и Арктической зоны Российской Федерации, вправе направить высвобождаемые средства в виде расходов инвестиционного характера на реализацию мероприятий, предусмотренных указанными документами, без соблюдения требований, установленных абзацем вторым части 8 настоящей статьи</w:t>
      </w:r>
    </w:p>
    <w:p>
      <w:r>
        <w:rPr>
          <w:b/>
        </w:rPr>
        <w:t xml:space="preserve">11. </w:t>
      </w:r>
      <w:r>
        <w:t>Установить, что погашение одной трети задолженности по бюджетным кредитам осуществляется субъектами Российской Федерации исходя из действующих на 1 марта 2024 года графиков погашения задолженности по бюджетному кредиту в период с 2025 по 2036 год включительно. За пользование средствами федерального бюджета взимается плата в размере 0,1 процента годовых, начисляемая на остаток задолженности по бюджетным кредитам</w:t>
      </w:r>
    </w:p>
    <w:p>
      <w:r>
        <w:rPr>
          <w:b/>
        </w:rPr>
        <w:t xml:space="preserve">12. </w:t>
      </w:r>
      <w:r>
        <w:t>Обязательства субъекта Российской Федерации, подлежащие включению в дополнительные соглашения к соглашениям о предоставлении бюджетам субъектов Российской Федерации из федерального бюджета бюджетных кредитов, устанавливаются Правительством Российской Федерации с учетом ограничения объема дефицита бюджета субъекта Российской Федерации на уровне не более 10 процентов утвержденного общего годового объема доходов бюджета субъекта Российской Федерации без учета утвержденного объема безвозмездных поступлений и общего объема государственного долга субъекта Российской Федерации и муниципального долга по государственным (муниципальным) ценным бумагам и кредитам, полученным субъектом Российской Федерации (муниципальным образованием) от кредитных организаций, иностранных банков и международных финансовых организаций (далее - задолженность по рыночным заимствованиям), на уровне не более 25 процентов общего объема доходов консолидированного бюджета субъекта Российской Федерации без учета утвержденного объема безвозмездных поступлений за 2025 - 2039 годы соответственно. Субъекты Российской Федерации, у которых на 1 января 2025 года доля долговых обязательств по рыночным заимствованиям превышает 25 процентов общего объема доходов консолидированного бюджета субъекта Российской Федерации без учета утвержденного объема безвозмездных поступлений, принимают обязательство о неувеличении доли долговых обязательств по рыночным заимствованиям сверх доли, сложившейся на 1 января 2025 года. При расчете показателей дефицита бюджета субъекта Российской Федерации и государственного долга субъекта Российской Федерации (муниципального долга) учитываются возможности их превышения, установленные федеральными законами, регулирующими бюджетные правоотношения</w:t>
      </w:r>
    </w:p>
    <w:p>
      <w:r>
        <w:rPr>
          <w:b/>
        </w:rPr>
        <w:t xml:space="preserve">13. </w:t>
      </w:r>
      <w:r>
        <w:t>В случае ненаправления субъектом Российской Федерации высвобождаемых средств на цели, указанные в частях 8 - 10 настоящей статьи, а также в части 18 статьи 15 Федерального закона от 29 октября 2024 года № 367-ФЗ "О внесении изменений в отдельные законодательные акты Российской Федерации, приостановлении действия отдельных положений законодательных актов Российской Федерации,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2025 году", в период с 2025 по 2029 год включительно две трети задолженности по бюджетным кредитам, за исключением фактического объема направленных высвобождаемых средств, подлежат погашению ежегодно равными долями в период с 2030 по 2039 год включительно. (В редакции Федерального закона от 24.06.2025 № 152-ФЗ)</w:t>
      </w:r>
    </w:p>
    <w:p>
      <w:r>
        <w:rPr>
          <w:b/>
        </w:rPr>
        <w:t xml:space="preserve">14. </w:t>
      </w:r>
      <w:r>
        <w:t>Две трети задолженности по бюджетным кредитам учитывают в том числе задолженность по бюджетным кредитам, перенесенную с 2024 года на 2025 год в соответствии с Федеральным законом от 27 ноября 2023 года № 540-ФЗ "О федеральном бюджете на 2024 год и на плановый период 2025 и 2026 годов"</w:t>
      </w:r>
    </w:p>
    <w:p>
      <w:r>
        <w:rPr>
          <w:b/>
        </w:rPr>
        <w:t xml:space="preserve">15. </w:t>
      </w:r>
      <w:r>
        <w:t>(Секретно). (Дополнение частью - Федеральный закон от 24.06.2025 № 152-ФЗ)</w:t>
      </w:r>
    </w:p>
    <w:p>
      <w:r>
        <w:rPr>
          <w:b/>
        </w:rPr>
        <w:t xml:space="preserve">16. </w:t>
      </w:r>
      <w:r>
        <w:t>(Секретно). (Дополнение частью - Федеральный закон от 04.11.2025 № 414-ФЗ)</w:t>
      </w:r>
    </w:p>
    <w:p>
      <w:r>
        <w:rPr>
          <w:b/>
        </w:rPr>
        <w:t xml:space="preserve">17. </w:t>
      </w:r>
      <w:r>
        <w:t>(Секретно). (Дополнение частью - Федеральный закон от 04.11.2025 № 414-ФЗ)</w:t>
      </w:r>
    </w:p>
    <w:p>
      <w:r>
        <w:rPr>
          <w:b/>
        </w:rPr>
        <w:t xml:space="preserve">18. </w:t>
      </w:r>
      <w:r>
        <w:t>(Секретно). (Дополнение частью - Федеральный закон от 04.11.2025 № 414-ФЗ)</w:t>
      </w:r>
    </w:p>
    <w:p>
      <w:r>
        <w:rPr>
          <w:b/>
        </w:rPr>
        <w:t>Статья 17. Отдельные операции по источникам финансирования дефицита федерального бюджета</w:t>
      </w:r>
    </w:p>
    <w:p>
      <w:r>
        <w:rPr>
          <w:b/>
        </w:rPr>
        <w:t xml:space="preserve">1. </w:t>
      </w:r>
      <w:r>
        <w:t>Утвердить источники финансирования дефицита федерального бюджета на 2025 год и на плановый период 2026 и 2027 годов согласно приложению 38 к настоящему Федеральному закону</w:t>
      </w:r>
    </w:p>
    <w:p>
      <w:r>
        <w:rPr>
          <w:b/>
        </w:rPr>
        <w:t xml:space="preserve">2. </w:t>
      </w:r>
      <w:r>
        <w:t>Реализация драгоценных металлов и драгоценных камней из Государственного фонда драгоценных металлов и драгоценных камней Российской Федерации осуществляется в установленном порядке в 2025 году на сумму до 1 000 000,0 тыс. рублей, в 2026 году на сумму до 1 000 000,0 тыс. рублей и в 2027 году на сумму до 500 000,0 тыс. рублей</w:t>
      </w:r>
    </w:p>
    <w:p>
      <w:r>
        <w:rPr>
          <w:b/>
        </w:rPr>
        <w:t xml:space="preserve">3. </w:t>
      </w:r>
      <w:r>
        <w:t>Приобретение драгоценных металлов и драгоценных камней в Государственный фонд драгоценных металлов и драгоценных камней Российской Федерации осуществляется в установленном порядке в 2025 году на сумму до 51 500 000,0 тыс. рублей, в 2026 году на сумму до 51 500 000,0 тыс. рублей и в 2027 году на сумму до 51 500 000,0 тыс. рублей</w:t>
      </w:r>
    </w:p>
    <w:p>
      <w:r>
        <w:rPr>
          <w:b/>
        </w:rPr>
        <w:t xml:space="preserve">4. </w:t>
      </w:r>
      <w:r>
        <w:t>Установить, что</w:t>
      </w:r>
    </w:p>
    <w:p>
      <w:r>
        <w:rPr>
          <w:b/>
        </w:rPr>
        <w:t xml:space="preserve">4. </w:t>
      </w:r>
      <w:r>
        <w:t>на погашение государственных ценных бумаг Российской Федерации, номинальная стоимость которых указана в иностранной валюте, направляются бюджетные ассигнования в 2025 году в сумме 193 450 629,9 тыс. рублей, в 2026 году в сумме 308 823 873,9 тыс. рублей и в 2027 году в сумме 399 591 817,9 тыс. рублей</w:t>
      </w:r>
    </w:p>
    <w:p>
      <w:r>
        <w:rPr>
          <w:b/>
        </w:rPr>
        <w:t xml:space="preserve">4. </w:t>
      </w:r>
      <w:r>
        <w:t>на погашение Российской Федерацией кредитов иностранных государств с учетом средств, перечисленных из федерального бюджета российским поставщикам товаров и (или) услуг на экспорт в счет погашения государственного внешнего долга Российской Федерации, международных финансовых организаций, иных субъектов международного права и иностранных юридических лиц, полученных в иностранной валюте, направляются бюджетные ассигнования в 2025 году в сумме 21 990 167,3 тыс. рублей, в 2026 году в сумме 4 312 770,6 тыс. рублей и в 2027 году в сумме 9 555 253,7 тыс. рублей</w:t>
      </w:r>
    </w:p>
    <w:p>
      <w:r>
        <w:rPr>
          <w:b/>
        </w:rPr>
        <w:t>Статья 18. Организации, выполняющие в 2025 году функции агентов Правительства Российской Федерации</w:t>
      </w:r>
    </w:p>
    <w:p>
      <w:r>
        <w:rPr>
          <w:b/>
        </w:rPr>
        <w:t xml:space="preserve">1. </w:t>
      </w:r>
      <w:r>
        <w:t>Публичное акционерное общество "Сбербанк России" является агентом Правительства Российской Федерации по осуществлению следующих выплат (в случае, если данные выплаты не осуществляются через организации федеральной почтовой связи)</w:t>
      </w:r>
    </w:p>
    <w:p>
      <w:r>
        <w:rPr>
          <w:b/>
        </w:rPr>
        <w:t xml:space="preserve">2. </w:t>
      </w:r>
      <w:r>
        <w:t>Функции агента Правительства Российской Федерации осуществляются Публичным акционерным обществом "Сбербанк России" в соответствии с соглашениями, заключенными между Публичным акционерным обществом "Сбербанк России" и федеральными органами исполнительной власти, являющимися в соответствии с настоящим Федеральным законом главными распорядителями указанных в части 1 настоящей статьи бюджетных ассигнований. За выполнение функций агента Правительства Российской Федерации по осуществлению указанных в части 1 настоящей статьи выплат Публичному акционерному обществу "Сбербанк России" выплачивается вознаграждение, размер которого не должен превышать 0,5 процента суммы произведенных выплат</w:t>
      </w:r>
    </w:p>
    <w:p>
      <w:r>
        <w:rPr>
          <w:b/>
        </w:rPr>
        <w:t xml:space="preserve">3. </w:t>
      </w:r>
      <w:r>
        <w:t>Публичное акционерное общество "Сбербанк России" или иные банки, определенные Правительством Российской Федерации и соответствующие критериям, установленным частью второй статьи 56 Закона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являются агентами Правительства Российской Федерации по осуществлению на территории Российской Федерации выплаты пенсий, пособий и компенсаций лицам, пенсионное обеспечение которых осуществляется в соответствии с указанным Законом Российской Федерации, а также лицам, проходившим службу в таможенных органах, органах и организациях прокуратуры, следственных органах и учреждениях Следственного комитета Российской Федерации, и членам их семей. Абзац. (Утратил силу - Федеральный закон от 24.06.2025 № 152-ФЗ)</w:t>
      </w:r>
    </w:p>
    <w:p>
      <w:r>
        <w:rPr>
          <w:b/>
        </w:rPr>
        <w:t xml:space="preserve">4. </w:t>
      </w:r>
      <w:r>
        <w:t>Функции агентов Правительства Российской Федерации осуществляются Публичным акционерным обществом "Сбербанк России" или иными банками, указанными в части 3 настоящей статьи, в соответствии с соглашениями, заключенными между указанными банками и федеральными органами исполнительной власти или федеральными государственными органами, осуществляющими пенсионное обеспечение указанных в части 3 настоящей статьи лиц. Такие соглашения могут содержать положения об оказании указанными банками на платной основе дополнительных услуг, перечень этих услуг и размер вознаграждения, который не должен превышать 0,4 процента суммы пенсионных выплат</w:t>
      </w:r>
    </w:p>
    <w:p>
      <w:r>
        <w:rPr>
          <w:b/>
        </w:rPr>
        <w:t xml:space="preserve">5. </w:t>
      </w:r>
      <w:r>
        <w:t>По поручению и (или) решению Правительства Российской Федерации функции агентов Правительства Российской Федерации, в том числе по представлению интересов Российской Федерации в судах, могут выполнять следующие организации</w:t>
      </w:r>
    </w:p>
    <w:p>
      <w:r>
        <w:rPr>
          <w:b/>
        </w:rPr>
        <w:t xml:space="preserve">6. </w:t>
      </w:r>
      <w:r>
        <w:t>За выполнение в 2025 году функций агентов Правительства Российской Федерации, предусмотренных</w:t>
      </w:r>
    </w:p>
    <w:p>
      <w:r>
        <w:rPr>
          <w:b/>
        </w:rPr>
        <w:t xml:space="preserve">7. </w:t>
      </w:r>
      <w:r>
        <w:t>За выполнение в 2025 году функций агента Правительства Российской Федерации по вопросам реализации мер государственной поддержки экспорта акционерному обществу "Российский экспортный центр" выплачивается вознаграждение в общей сумме до 180 000,0 тыс. рублей</w:t>
      </w:r>
    </w:p>
    <w:p>
      <w:r>
        <w:rPr>
          <w:b/>
        </w:rPr>
        <w:t xml:space="preserve">1. </w:t>
      </w:r>
      <w:r>
        <w:t>компенсаций в возмещение вреда гражданам, подвергшимся воздействию радиации вследствие радиационных аварий</w:t>
      </w:r>
    </w:p>
    <w:p>
      <w:r>
        <w:rPr>
          <w:b/>
        </w:rPr>
        <w:t xml:space="preserve">1. </w:t>
      </w:r>
      <w:r>
        <w:t>ежемесячных пособий детям военнослужащих, принимавших непосредственное участие в борьбе с терроризмом на территории Северо-Кавказского региона и погибших (пропавших без вести) при выполнении обязанностей военной службы по призыву</w:t>
      </w:r>
    </w:p>
    <w:p>
      <w:r>
        <w:rPr>
          <w:b/>
        </w:rPr>
        <w:t xml:space="preserve">1. </w:t>
      </w:r>
      <w:r>
        <w:t>пособий и компенсаций членам семей погибших (умерших) военнослужащих (граждан, проходивших военные сборы, инвалидов вследствие военной травмы), а также лицам, уволенным с военной службы в связи с признанием их негодными к военной службе вследствие военной травмы</w:t>
      </w:r>
    </w:p>
    <w:p>
      <w:r>
        <w:rPr>
          <w:b/>
        </w:rPr>
        <w:t xml:space="preserve">1. </w:t>
      </w:r>
      <w:r>
        <w:t>пособий на проведение летнего оздоровительного отдыха детей отдельных категорий военнослужащих и сотрудников некоторых федеральных органов исполнительной власти, погибших (умерших), пропавших без вести, ставших инвалидами в связи с выполнением задач в условиях вооруженного конфликта немеждународного характера, а также в связи с выполнением задач в ходе контртеррористических операций</w:t>
      </w:r>
    </w:p>
    <w:p>
      <w:r>
        <w:rPr>
          <w:b/>
        </w:rPr>
        <w:t xml:space="preserve">1. </w:t>
      </w:r>
      <w:r>
        <w:t>единовременных пособий потерпевшим, свидетелям и иным участникам уголовного судопроизводства, в отношении которых в установленном порядке принято решение об осуществлении государственной защиты (защищаемое лицо), а также членам семьи погибшего (умершего) защищаемого лица и лицам, находившимся на его иждивении, в случае его гибели (смерти) в связи с участием в уголовном судопроизводстве</w:t>
      </w:r>
    </w:p>
    <w:p>
      <w:r>
        <w:rPr>
          <w:b/>
        </w:rPr>
        <w:t xml:space="preserve">5. </w:t>
      </w:r>
      <w:r>
        <w:t>государственная корпорация развития "ВЭБ.РФ", Публичное акционерное общество "Банк ПСБ" - по вопросам обеспечения возврата (погашения) задолженности по денежным обязательствам перед Российской Федерацией, в том числе по вопросам ведения аналитического учета задолженности по денежным обязательствам перед Российской Федерацией; (В редакции Федерального закона от 24.06.2025 № 152-ФЗ) 2) государственная корпорация развития "ВЭБ.РФ", Публичное акционерное общество "Банк ПСБ" - по вопросам предоставления государственных гарантий Российской Федерации, сопровождения, администрирования и исполнения предоставленных государственных гарантий Российской Федерации, в том числе по вопросам ведения аналитического учета предоставленных государственных гарантий Российской Федерации, обязательств принципалов и иных лиц, возникающих в связи с предоставлением и исполнением государственных гарантий Российской Федерации, анализа финансового состояния и взыскания задолженности указанных лиц; (В редакции Федерального закона от 24.06.2025 № 152-ФЗ) 3) Публичное акционерное общество "Банк ПСБ" - по вопросам обеспечения исполнения долговых обязательств иностранных государств перед Российской Федерацией; (В редакции Федерального закона от 24.06.2025 № 152-ФЗ) 4) государственная корпорация развития "ВЭБ.РФ" - по вопросам учета, обслуживания и погашения (использования) государственного внешнего долга бывшего СССР и Российской Федерации (включая внутренний валютный долг бывшего СССР) и государственных кредитов, предоставленных бывшим СССР и Российской Федерацией иностранным заемщикам, а также по вопросам мониторинга проектов, реализуемых в Российской Федерации с участием международных финансовых организаций, и содействия в реализации мероприятий в рамках международного сотрудничества</w:t>
      </w:r>
    </w:p>
    <w:p>
      <w:r>
        <w:rPr>
          <w:b/>
        </w:rPr>
        <w:t xml:space="preserve">5. </w:t>
      </w:r>
      <w:r>
        <w:t>финансовые организации, отобранные в установленном порядке, - по вопросам размещения и выкупа государственных ценных бумаг Российской Федерации</w:t>
      </w:r>
    </w:p>
    <w:p>
      <w:r>
        <w:rPr>
          <w:b/>
        </w:rPr>
        <w:t xml:space="preserve">5. </w:t>
      </w:r>
      <w:r>
        <w:t>государственная корпорация развития "ВЭБ.РФ" - по вопросам хранения сертификатов ценных бумаг и (или) учета прав и перехода прав на ценные бумаги, собственником которых является Российская Федерация</w:t>
      </w:r>
    </w:p>
    <w:p>
      <w:r>
        <w:rPr>
          <w:b/>
        </w:rPr>
        <w:t xml:space="preserve">5. </w:t>
      </w:r>
      <w:r>
        <w:t>государственная корпорация развития "ВЭБ.РФ": по вопросам экспертно-аналитического содействия в проведении оценки условных и безусловных обязательств бюджетов бюджетной системы Российской Федерации, возникающих при реализации концессионных соглашений и соглашений о государственно-частном партнерстве; абзац; (Утратил силу - Федеральный закон от 24.06.2025 № 152-ФЗ) 8) акционерное общество "Рособоронэкспорт" - по вопросам обеспечения исполнения долговых обязательств иностранных государств перед Российской Федерацией</w:t>
      </w:r>
    </w:p>
    <w:p>
      <w:r>
        <w:rPr>
          <w:b/>
        </w:rPr>
        <w:t xml:space="preserve">5. </w:t>
      </w:r>
      <w:r>
        <w:t>государственная корпорация развития "ВЭБ.РФ" - по вопросам сопровождения процессов заключения соглашений о защите и поощрении капиталовложений и дополнительных соглашений к ним, изменения и прекращения действия таких соглашений, в том числе оценки комплектности и соответствия требованиям документов и материалов (включая анализ финансовой модели инвестиционного проекта), представленных организацией, реализующей проект, сопровождения процессов рассмотрения ходатайств, заявлений о заключении дополнительных соглашений к соглашениям о защите и поощрении капиталовложений, иных ходатайств заявителя, а также взаимодействия с уполномоченными федеральными органами исполнительной власти, уполномоченными органами государственной власти субъектов Российской Федерации, юридическими и физическими лицами в процессе заключения указанных соглашений и дополнительных соглашений к ним, их исполнения и прекращения их действия (расторжения), мониторинга исполнения условий соглашения о защите и поощрении капиталовложений и условий реализации инвестиционного проекта, в отношении которого заключено такое соглашение, в том числе этапов реализации инвестиционного проекта, включая подготовку заключения по результатам мониторинга, содержащего выводы о наличии или об отсутствии оснований для изменения или расторжения соглашения о защите и поощрении капиталовложений, анализа документов, представляемых организацией, реализующей проект, информации, предоставляемой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и организациями, и подготовки отчета, включающего информацию об объеме меры государственной поддержки, предусмотренной частью 1 статьи 15 Федерального закона от 1 апреля 2020 года № 69-ФЗ "О защите и поощрении капиталовложений в Российской Федерации"; (В редакции Федерального закона от 24.06.2025 № 152-ФЗ) 10) государственная корпорация развития "ВЭБ.РФ" - по вопросам реализации проекта по созданию инновационной образовательной среды (кампусов) с применением механизма концессионных соглашений в рамках федерального проекта "Создание сети современных кампусов" национального проекта "Молодежь и дети" в соответствии с соглашениями, заключенными между государственной корпорацией развития "ВЭБ.РФ" и Министерством науки и высшего образования Российской Федерации</w:t>
      </w:r>
    </w:p>
    <w:p>
      <w:r>
        <w:rPr>
          <w:b/>
        </w:rPr>
        <w:t xml:space="preserve">6. </w:t>
      </w:r>
      <w:r>
        <w:t>пунктами 1 - 6, абзацем вторым пункта 7 и пунктом 8 части 5 настоящей статьи, выплачивается вознаграждение в общей сумме до 1 382 708,5 тыс. рублей. Объем вознаграждения агентам Правительства Российской Федерации устанавливается Правительством Российской Федерации или уполномоченным им Министерством финансов Российской Федерации в пределах указанной суммы; (В редакции Федерального закона от 24.06.2025 № 152-ФЗ) 2) пунктом 9 части 5 настоящей статьи, выплачивается вознаграждение в общей сумме до 110 000,0 тыс. рублей</w:t>
      </w:r>
    </w:p>
    <w:p>
      <w:r>
        <w:rPr>
          <w:b/>
        </w:rPr>
        <w:t xml:space="preserve">6. </w:t>
      </w:r>
      <w:r>
        <w:t>пунктом 10 части 5 настоящей статьи, выплачивается вознаграждение в сумме до 82 764,3 тыс. рублей</w:t>
      </w:r>
    </w:p>
    <w:p>
      <w:r>
        <w:rPr>
          <w:b/>
        </w:rPr>
        <w:t>Статья 19. Особенности обслуживания в 2025 году Центральным банком Российской Федерации и кредитными организациями отдельных счетов участников бюджетного процесса</w:t>
      </w:r>
    </w:p>
    <w:p>
      <w:r>
        <w:rPr>
          <w:b/>
        </w:rPr>
        <w:t xml:space="preserve">1. </w:t>
      </w:r>
      <w:r>
        <w:t>Установить, что учреждения Центрального банка Российской Федерации и кредитные организации без взимания платы обслуживают банковские счета в иностранной валюте, открытые</w:t>
      </w:r>
    </w:p>
    <w:p>
      <w:r>
        <w:rPr>
          <w:b/>
        </w:rPr>
        <w:t xml:space="preserve">2. </w:t>
      </w:r>
      <w:r>
        <w:t>Установить, что Публичное акционерное общество "Сбербанк России", Банк ВТБ (публичное акционерное общество) и кредитные организации, определенные решением Правительства Российской Федерации, обслуживают единый казначейский счет в иностранной валюте, счета Федерального казначейства в иностранных валютах, открытые ему для проведения валютных операций со средствами федерального бюджета, а также банковские счета Федерального казначейства, предназначенные для выдачи и внесения наличных денежных средств в иностранной валюте и осуществления расчетов по отдельным операциям участников системы казначейских платежей, определенных статьей 2428 Бюджетного кодекса Российской Федерации, лицевые счета которым открыты в органах Федерального казначейства</w:t>
      </w:r>
    </w:p>
    <w:p>
      <w:r>
        <w:rPr>
          <w:b/>
        </w:rPr>
        <w:t xml:space="preserve">3. </w:t>
      </w:r>
      <w:r>
        <w:t>Установить, что при наличии в учреждениях Центрального банка Российской Федерации или кредитных организациях счетов ликвидированных федеральных казенных учреждений, федеральных бюджетных учреждений, финансовых органов субъектов Российской Федерации и муниципальных образований для учета операций со средствами бюджетов субъектов Российской Федерации и местных бюджетов, получателей средств бюджетов субъектов Российской Федерации (местных бюджетов) для учета операций со средствами, поступающими в их временное распоряжение, казенных учреждений субъектов Российской Федерации (муниципальных казенных учреждений) и бюджетных учреждений субъектов Российской Федерации (муниципальных бюджетных учреждений), органов управления государственными внебюджетными фондами для учета средств бюджетов государственных внебюджетных фондов, получателей средств бюджетов государственных внебюджетных фондов для учета средств, поступающих в их временное распоряжение, которые не были ими закрыты, соответствующие учреждения Центрального банка Российской Федерации или кредитные организации осуществляют закрытие данных счетов и перечисляют на основании своих распоряжений остатки денежных средств с этих счетов в доход соответствующего бюджета</w:t>
      </w:r>
    </w:p>
    <w:p>
      <w:r>
        <w:rPr>
          <w:b/>
        </w:rPr>
        <w:t xml:space="preserve">1. </w:t>
      </w:r>
      <w:r>
        <w:t>Федеральному казначейству и его территориальным органам</w:t>
      </w:r>
    </w:p>
    <w:p>
      <w:r>
        <w:rPr>
          <w:b/>
        </w:rPr>
        <w:t xml:space="preserve">1. </w:t>
      </w:r>
      <w:r>
        <w:t>финансовым органам субъектов Российской Федерации и муниципальных образований</w:t>
      </w:r>
    </w:p>
    <w:p>
      <w:r>
        <w:rPr>
          <w:b/>
        </w:rPr>
        <w:t>Статья 20. Особенности исполнения в 2025 году бюджета города Байконура</w:t>
      </w:r>
    </w:p>
    <w:p>
      <w:r>
        <w:rPr>
          <w:b/>
        </w:rPr>
        <w:t xml:space="preserve">1. </w:t>
      </w:r>
      <w:r>
        <w:t>Налоговые льготы на территории города Байконура предоставляются по решению главы администрации города Байконура на основании полномочий, предоставленных ему в соответствии с Соглашением между Российской Федерацией и Республикой Казахстан о статусе города Байконур, порядке формирования и статусе его органов исполнительной власти</w:t>
      </w:r>
    </w:p>
    <w:p>
      <w:r>
        <w:rPr>
          <w:b/>
        </w:rPr>
        <w:t xml:space="preserve">2. </w:t>
      </w:r>
      <w:r>
        <w:t>Льготы на территории города Байконура не предоставляются по федеральным налогам, в том числе предусмотренным специальными налоговыми режимами, сборам и таможенным пошлинам</w:t>
      </w:r>
    </w:p>
    <w:p>
      <w:r>
        <w:rPr>
          <w:b/>
        </w:rPr>
        <w:t xml:space="preserve">3. </w:t>
      </w:r>
      <w:r>
        <w:t>Налоговые льготы, указанные в части 1 настоящей статьи, предоставляются юридическим лицам и индивидуальным предпринимателям при соблюдении ими одновременно следующих условий</w:t>
      </w:r>
    </w:p>
    <w:p>
      <w:r>
        <w:rPr>
          <w:b/>
        </w:rPr>
        <w:t xml:space="preserve">4. </w:t>
      </w:r>
      <w:r>
        <w:t>С учетом особого режима безопасного функционирования объектов и организаций, а также проживания граждан на территории города Байконура запрещается государственная регистрация на его территории юридических лиц, являющихся налогоплательщиками, но не осуществляющих свою деятельность на территории города Байконура</w:t>
      </w:r>
    </w:p>
    <w:p>
      <w:r>
        <w:rPr>
          <w:b/>
        </w:rPr>
        <w:t xml:space="preserve">5. </w:t>
      </w:r>
      <w:r>
        <w:t>Органами государственного финансового контроля Российской Федерации проводятся ревизии и проверки исполнения бюджета города Байконура</w:t>
      </w:r>
    </w:p>
    <w:p>
      <w:r>
        <w:rPr>
          <w:b/>
        </w:rPr>
        <w:t xml:space="preserve">6. </w:t>
      </w:r>
      <w:r>
        <w:t>Единый налоговый платеж, уплачиваемый налогоплательщиками, плательщиками сборов, плательщиками страховых взносов, налоговыми агентами и (или) иными лицами, стоящими на учете в городе Байконуре, в соответствии со статьей 113 Налогового кодекса Российской Федерации, зачисляется на расчетный счет финансового органа администрации города Байконура, открытый в полевом учреждении Банка России № 25631, привлекаемый к операциям со средствами бюджета города Байконура</w:t>
      </w:r>
    </w:p>
    <w:p>
      <w:r>
        <w:rPr>
          <w:b/>
        </w:rPr>
        <w:t xml:space="preserve">7. </w:t>
      </w:r>
      <w:r>
        <w:t>Установить, что в 2025 году финансовый орган администрации города Байконура вправе осуществлять распределение между бюджетами государственных внебюджетных фондов Российской Федерации по нормативам, установленным статьей 146 Бюджетного кодекса Российской Федерации, и дальнейшее перечисление в бюджеты государственных внебюджетных фондов Российской Федерации</w:t>
      </w:r>
    </w:p>
    <w:p>
      <w:r>
        <w:rPr>
          <w:b/>
        </w:rPr>
        <w:t xml:space="preserve">3. </w:t>
      </w:r>
      <w:r>
        <w:t>наличие расположенных на территории города Байконура (включая космодром Байконур) помещений, имущественных, производственных или других комплексов, необходимых для производства товаров (работ, услуг)</w:t>
      </w:r>
    </w:p>
    <w:p>
      <w:r>
        <w:rPr>
          <w:b/>
        </w:rPr>
        <w:t xml:space="preserve">3. </w:t>
      </w:r>
      <w:r>
        <w:t>реализация продукции (работ, услуг) на территории города Байконура (включая космодром Байконур)</w:t>
      </w:r>
    </w:p>
    <w:p>
      <w:r>
        <w:rPr>
          <w:b/>
        </w:rPr>
        <w:t xml:space="preserve">7. </w:t>
      </w:r>
      <w:r>
        <w:t>доходов от страховых взносов (штрафов, исчисляемых исходя из сумм страховых взносов), предусмотренных законодательством Российской Федерации о налогах и сборах, поступивших в 2024 году, а также поступающих в 2025 году на расчетный счет финансового органа администрации города Байконура, открытый в полевом учреждении Банка России № 25631, привлекаемый к операциям со средствами бюджета города Байконура, от плательщиков страховых взносов, стоящих на учете в городе Байконуре, в составе единого налогового платежа</w:t>
      </w:r>
    </w:p>
    <w:p>
      <w:r>
        <w:rPr>
          <w:b/>
        </w:rPr>
        <w:t xml:space="preserve">7. </w:t>
      </w:r>
      <w:r>
        <w:t>доходов от сумм пеней, установленных Налоговым кодексом Российской Федерации, начисленных налогоплательщикам, плательщикам сборов, плательщикам страховых взносов, налоговым агентам и (или) иным лицам (далее - налогоплательщики), стоящим на учете в городе Байконуре, поступивших в 2024 году, а также поступающих в 2025 году на расчетный счет финансового органа администрации города Байконура, открытый в полевом учреждении Банка России № 25631, привлекаемый к операциям со средствами бюджета города Байконура, от налогоплательщиков, стоящих на учете в городе Байконуре, в составе единого налогового платежа</w:t>
      </w:r>
    </w:p>
    <w:p>
      <w:r>
        <w:rPr>
          <w:b/>
        </w:rPr>
        <w:t>Статья 21. Особенности исполнения федерального бюджета в 2025 году</w:t>
      </w:r>
    </w:p>
    <w:p>
      <w:r>
        <w:rPr>
          <w:b/>
        </w:rPr>
        <w:t xml:space="preserve">1. </w:t>
      </w:r>
      <w:r>
        <w:t>Установить в соответствии с пунктом 3 статьи 217 Бюджетного кодекса Российской Федерации, что основанием для внесения в 2025 году изменений в показатели сводной бюджетной росписи федерального бюджета является распределение зарезервированных в составе утвержденных статьей 6 настоящего Федерального закона</w:t>
      </w:r>
    </w:p>
    <w:p>
      <w:r>
        <w:rPr>
          <w:b/>
        </w:rPr>
        <w:t xml:space="preserve">2. </w:t>
      </w:r>
      <w:r>
        <w:t>Установить, что Правительство Российской Федерации вправе в 2025 году принимать решения о выпуске из государственного материального резерва материальных ценностей, хранящихся в организациях, входящих в систему государственного материального резерва, в целях освежения запасов государственного материального резерва по истечении установленного срока их хранения без одновременной поставки и закладки в государственный материальный резерв равного количества аналогичных материальных ценностей с восполнением в последующие годы</w:t>
      </w:r>
    </w:p>
    <w:p>
      <w:r>
        <w:rPr>
          <w:b/>
        </w:rPr>
        <w:t xml:space="preserve">3. </w:t>
      </w:r>
      <w:r>
        <w:t>Установить, что в 2025 году в случае снижения объема денежных средств, составляющих чистые активы закрытого паевого инвестиционного фонда "Российский Фонд Прямых Инвестиций", ниже 30 000 000,0 тыс. рублей Правительство Российской Федерации вправе принять решение о приобретении дополнительных инвестиционных паев указанного паевого инвестиционного фонда за счет бюджетных ассигнований, предусмотренных по подразделу "Общеэкономические вопросы" раздела "Национальная экономика" классификации расходов бюджетов</w:t>
      </w:r>
    </w:p>
    <w:p>
      <w:r>
        <w:rPr>
          <w:b/>
        </w:rPr>
        <w:t xml:space="preserve">4. </w:t>
      </w:r>
      <w:r>
        <w:t>Установить, что в 2025 году государственная корпорация развития "ВЭБ.РФ" по решению Правительства Российской Федерации вправе использовать в целях реализации приоритетных инвестиционных проектов на территории Арктической зоны Российской Федерации неиспользованный остаток субсидии, предоставленной в виде имущественного взноса Российской Федерации в государственную корпорацию развития "ВЭБ.РФ" на реализацию приоритетных инвестиционных проектов на территории Дальневосточного федерального округа в соответствии с Федеральным законом от 8 декабря 2020 года № 385-ФЗ "О федеральном бюджете на 2021 год и на плановый период 2022 и 2023 годов", Федеральным законом от 6 декабря 2021 года № 390-ФЗ "О федеральном бюджете на 2022 год и на плановый период 2023 и 2024 годов", Федеральным законом от 5 декабря 2022 года № 466-ФЗ "О федеральном бюджете на 2023 год и на плановый период 2024 и 2025 годов" и Федеральным законом от 27 ноября 2023 года № 540-ФЗ "О федеральном бюджете на 2024 год и на плановый период 2025 и 2026 годов", а также средства, полученные от возврата основного долга по договорам долгового финансирования (включая частичное погашение), от продажи акций, паев, долей (в том числе их части) соответственно хозяйственных обществ, инвестиционных товариществ, фондов и иных форм коллективного инвестирования, осуществляющих реализацию инвестиционных проектов, источником финансового обеспечения которых являлся имущественный взнос Российской Федерации в государственную корпорацию развития "ВЭБ.РФ", предоставленный из федерального бюджета в соответствии с Федеральным законом от 8 декабря 2020 года № 385-ФЗ "О федеральном бюджете на 2021 год и на плановый период 2022 и 2023 годов", Федеральным законом от 6 декабря 2021 года № 390-ФЗ "О федеральном бюджете на 2022 год и на плановый период 2023 и 2024 годов", Федеральным законом от 5 декабря 2022 года № 466-ФЗ "О федеральном бюджете на 2023 год и на плановый период 2024 и 2025 годов" и Федеральным законом от 27 ноября 2023 года № 540-ФЗ "О федеральном бюджете на 2024 год и на плановый период 2025 и 2026 годов"</w:t>
      </w:r>
    </w:p>
    <w:p>
      <w:r>
        <w:rPr>
          <w:b/>
        </w:rPr>
        <w:t xml:space="preserve">5. </w:t>
      </w:r>
      <w:r>
        <w:t>Установить, что в 2025 году акционерное общество "КАВКАЗ.РФ" по решению Правительства Российской Федерации вправе использовать в целях реализации инвестиционных проектов на создание объектов инфраструктуры особых экономических зон туристического кластера в Северо-Кавказском федеральном округе, предназначенных для обеспечения функционирования особых экономических зон, указанных в адресном (пообъектном) распределении, реализуемых в рамках федерального проекта "Повышение инвестиционной и туристической привлекательности Северо-Кавказского федерального округа" государственной программы Российской Федерации "Развитие Северо-Кавказского федерального округа", неиспользованный остаток средств, полученных от оплаты государственной корпорацией развития "ВЭБ.РФ" дополнительной эмиссии акций (взноса в уставный капитал) акционерного общества "Корпорация развития Северного Кавказа", источником финансового обеспечения которой являлся имущественный взнос Российской Федерации в государственную корпорацию развития "ВЭБ.РФ", предоставленный из федерального бюджета в соответствии с Федеральным законом от 14 декабря 2015 года № 359-ФЗ "О федеральном бюджете на 2016 год" в целях создания медицинского кластера на территории Кавказских Минеральных Вод и реализации инвестиционных проектов на территории Северо-Кавказского федерального округа, в размере до 1 533 762,0 тыс. рублей</w:t>
      </w:r>
    </w:p>
    <w:p>
      <w:r>
        <w:rPr>
          <w:b/>
        </w:rPr>
        <w:t xml:space="preserve">6. </w:t>
      </w:r>
      <w:r>
        <w:t>Установить, что в 2025 году по решению Правительства Российской Федерации Федеральное казначейство по согласованию с федеральными органами государственной власти, осуществляющими в соответствии с законодательством Российской Федерации функции и полномочия учредителя отдельных федеральных государственных бюджетных и автономных учреждений, осуществляет полномочия таких учреждений по начислению физическим лицам выплат по оплате труда и иных выплат, а также связанных с ними обязательных платежей в бюджеты бюджетной системы Российской Федерации и их перечислению, по ведению бухгалтерского учета, включая составление и представление бухгалтерской отчетности, иной обязательной отчетности, формируемой на основании данных бухгалтерского учета, по обеспечению представления такой отчетности в соответствующие государственные (муниципальные) органы</w:t>
      </w:r>
    </w:p>
    <w:p>
      <w:r>
        <w:rPr>
          <w:b/>
        </w:rPr>
        <w:t xml:space="preserve">7. </w:t>
      </w:r>
      <w:r>
        <w:t>Установить, что в 2025 году по решению Правительства Российской Федерации публичное акционерное общество "Россети Сибирь" вправе использовать средства взноса в его уставный капитал, направленного ему публичным акционерным обществом "Российские сети" за счет средств взноса в уставный капитал открытого акционерного общества "Холдинг межрегиональных распределительных сетевых компаний", предусмотренного приложением 81 к Федеральному закону от 13 декабря 2010 года № 357-ФЗ "О федеральном бюджете на 2011 год и на плановый период 2012 и 2013 годов" на проведение работ по технологическому присоединению к центрам электропитания объектов подвижной радиотелефонной связи на автомобильной дороге "Амур" Чита - Хабаровск, в размере 17 724,3 тыс. рублей и средств, полученных от их размещения на депозитах и банковских счетах, в размере 7 359,4 тыс. рублей на осуществление капитальных вложений в объекты капитального строительства в рамках реализации мероприятий по повышению надежности электросетевого комплекса Республики Хакасия</w:t>
      </w:r>
    </w:p>
    <w:p>
      <w:r>
        <w:rPr>
          <w:b/>
        </w:rPr>
        <w:t xml:space="preserve">8. </w:t>
      </w:r>
      <w:r>
        <w:t>Установить, что в 2025 году по решению Правительства Российской Федерации акционерное общество "Крымэнерго" вправе использовать средства, полученные в качестве взноса в уставный капитал, предусмотренные Федеральным законом от 8 декабря 2020 года № 385-ФЗ "О федеральном бюджете на 2021 год и на плановый период 2022 и 2023 годов", в размере 2 289 744,9 тыс. рублей в целях осуществления капитальных вложений в объекты капитального строительства в рамках реализации мероприятий государственной программы Российской Федерации "Социально-экономическое развитие Республики Крым и г. Севастополя"</w:t>
      </w:r>
    </w:p>
    <w:p>
      <w:r>
        <w:rPr>
          <w:b/>
        </w:rPr>
        <w:t xml:space="preserve">9. </w:t>
      </w:r>
      <w:r>
        <w:t>Установить, что в 2025 году по решению Правительства Российской Федерации дополнительные средства федерального бюджета могут быть направлены в уставный капитал открытого акционерного общества "Российские железные дороги" (город Москва) в объеме направленных межбюджетными трансфертами из бюджетов субъектов Российской Федерации в федеральный бюджет средств в целях реализации проектов развития железнодорожной инфраструктуры Центрального транспортного узла с учетом организации диаметральных маршрутов</w:t>
      </w:r>
    </w:p>
    <w:p>
      <w:r>
        <w:rPr>
          <w:b/>
        </w:rPr>
        <w:t xml:space="preserve">10. </w:t>
      </w:r>
      <w:r>
        <w:t>Установить, что в 2025 году акционерное общество "Государственный научный центр - Научно-исследовательский институт атомных реакторов" вправе использовать в целях реализации инвестиционного проекта "Строительство исследовательской ядерной установки на базе многоцелевого исследовательского реактора на быстрых нейтронах МБИР" средства взноса в уставный капитал акционерного общества "Государственный научный центр - Научно-исследовательский институт атомных реакторов", предоставленного Государственной корпорацией по атомной энергии "Росатом" из федерального бюджета в соответствии с Федеральным законом от 6 декабря 2021 года № 390-ФЗ "О федеральном бюджете на 2022 год и на плановый период 2023 и 2024 годов" на сооружение объекта капитального строительства "Техническое перевооружение опытного реактора на быстрых нейтронах тепловой мощностью 60 МВт (этап 2)", в размере до 48 692,3 тыс. рублей</w:t>
      </w:r>
    </w:p>
    <w:p>
      <w:r>
        <w:rPr>
          <w:b/>
        </w:rPr>
        <w:t xml:space="preserve">11. </w:t>
      </w:r>
      <w:r>
        <w:t>Установить, что отдельные расходы федерального бюджета в 2025 году и в плановом периоде 2026 и 2027 годов согласно приложениям 39 и 40 (секретно) к настоящему Федеральному закону осуществляются в пределах поступления доходов федерального бюджета согласно приложениям 41 и 42 (секретно) к настоящему Федеральному закону соответственно в 2025 году в объеме до 1 634 555 082,8 тыс. рублей, в 2026 году в объеме до 2 645 054 693,2 тыс. рублей и в 2027 году в объеме до 2 926 240 415,1 тыс. рублей. Указанные расходы федерального бюджета на предоставление отдельных субсидий юридическим лицам и отдельных межбюджетных трансфертов бюджетам субъектов Российской Федерации осуществляются в порядке, установленном Правительством Российской Федерации. (В редакции федеральных законов от 24.06.2025 № 152-ФЗ, от 04.11.2025 № 414-ФЗ)</w:t>
      </w:r>
    </w:p>
    <w:p>
      <w:r>
        <w:rPr>
          <w:b/>
        </w:rPr>
        <w:t xml:space="preserve">12. </w:t>
      </w:r>
      <w:r>
        <w:t>Установить, что в 2025 году акционерное общество "Федеральная корпорация по развитию малого и среднего предпринимательства" по решению Правительства Российской Федерации вправе использовать средства, полученные в 2025 году и предшествующих годах от размещения на депозитах и (или) в долговые обязательства Российской Федерации остатков бюджетных инвестиций, предоставленных указанному акционерному обществу в соответствии с частью 4 статьи 10 Федерального закона от 2 декабря 2013 года № 349-ФЗ "О федеральном бюджете на 2014 год и на плановый период 2015 и 2016 годов" в размере 50 000 000,0 тыс. рублей на цели финансирования затрат, связанных с обеспечением деятельности, решением задач и осуществлением функций указанного акционерного общества, предусмотренных Федеральным законом от 24 июля 2007 года № 209-ФЗ "О развитии малого и среднего предпринимательства в Российской Федерации", при условии сохранения на конец 2025 года остатков указанных бюджетных инвестиций в размере не менее 50 000 000,0 тыс. рублей</w:t>
      </w:r>
    </w:p>
    <w:p>
      <w:r>
        <w:rPr>
          <w:b/>
        </w:rPr>
        <w:t xml:space="preserve">13. </w:t>
      </w:r>
      <w:r>
        <w:t>Установить, что в 2025 году территориальные органы Федерального казначейства по распоряжению получателей средств федерального бюджета, осуществляющих в соответствии с бюджетным законодательством Российской Федерации операции с бюджетными средствами (в том числе в иностранной валюте) на счетах, открытых им в учреждении Центрального банка Российской Федерации или кредитных организациях, осуществляют перечисление средств федерального бюджета (в том числе в иностранной валюте), предусмотренных настоящим Федеральным законом указанным получателям средств федерального бюджета, с единого казначейского счета на счета зарубежных аппаратов или представительств, открытые в банках, расположенных за пределами территории Российской Федерации, в том числе с использованием корреспондентских счетов, открытых банкам-нерезидентам в российских кредитных организациях в валюте Российской Федерации</w:t>
      </w:r>
    </w:p>
    <w:p>
      <w:r>
        <w:rPr>
          <w:b/>
        </w:rPr>
        <w:t xml:space="preserve">14. </w:t>
      </w:r>
      <w:r>
        <w:t>Установить, что в ходе исполнения федерального бюджета в 2025 году по решению Правительства Российской Федерации из резервного фонда Правительства Российской Федерации предоставляются средства на финансовое обеспечение мероприятий по социально-экономическому развитию Донецкой Народной Республики, Луганской Народной Республики, Запорожской области и Херсонской области, мероприятий, связанных с обеспечением жизнедеятельности и восстановлением инфраструктуры на территориях указанных субъектов Российской Федерации, в объеме остатка не использованных в 2024 году средств на указанные цели, направленных на увеличение бюджетных ассигнований резервного фонда Правительства Российской Федерации в текущем финансовом году</w:t>
      </w:r>
    </w:p>
    <w:p>
      <w:r>
        <w:rPr>
          <w:b/>
        </w:rPr>
        <w:t xml:space="preserve">15. </w:t>
      </w:r>
      <w:r>
        <w:t>Установить, что в 2025 году публично-правовая компания по формированию комплексной системы обращения с твердыми коммунальными отходами "Российский экологический оператор" по решению главного распорядителя бюджетных средств, принимаемому в установленном Правительством Российской Федерации порядке для принятия решений о подтверждении потребности в использовании остатков субсидии, вправе использовать в целях выплаты процентного (купонного) дохода по выпущенным публично-правовой компанией по формированию комплексной системы обращения с твердыми коммунальными отходами "Российский экологический оператор" облигациям в размере 90 процентов ключевой ставки Центрального банка Российской Федерации средства, возвращенные публично-правовой компании по формированию комплексной системы обращения с твердыми коммунальными отходами "Российский экологический оператор" в результате финансирования проектов, направленных на введение в промышленную эксплуатацию мощностей по обработке, утилизации и размещению отходов в рамках федерального проекта "Комплексная система обращения с твердыми коммунальными отходами" национального проекта "Экология", источником финансового обеспечения которых являлись субсидии в виде имущественного взноса Российской Федерации в публично-правовую компанию по формированию комплексной системы обращения с твердыми коммунальными отходами "Российский экологический оператор" на привлечение указанной публично-правовой компанией инвестиций в отрасль обращения с твердыми коммунальными отходами в целях финансирования инвестиционных проектов по строительству, реконструкции объектов капитального строительства, возведения некапитальных строений (сооружений), которые необходимы для осуществления деятельности в области обращения с твердыми коммунальными отходами, посредством выпуска облигаций, предоставленных из федерального бюджета в соответствии с Федеральным законом от 8 декабря 2020 года № 385-ФЗ "О федеральном бюджете на 2021 год и на плановый период 2022 и 2023 годов", Федеральным законом от 6 декабря 2021 года № 390-ФЗ "О федеральном бюджете на 2022 год и на плановый период 2023 и 2024 годов" и Федеральным законом от 5 декабря 2022 года № 466-ФЗ "О федеральном бюджете на 2023 год и на плановый период 2024 и 2025 годов"</w:t>
      </w:r>
    </w:p>
    <w:p>
      <w:r>
        <w:rPr>
          <w:b/>
        </w:rPr>
        <w:t xml:space="preserve">16. </w:t>
      </w:r>
      <w:r>
        <w:t>Установить, что в 2025 году дополнительные средства федерального бюджета могут быть направлены на осуществление государственной поддержки формирования долгосрочных сбережений в объеме средств, направленных в порядке, установленном Правительством Российской Федерации, в целях осуществления государственной поддержки формирования долгосрочных сбережений иным межбюджетным трансфертом из бюджета Фонда пенсионного и социального страхования Российской Федерации федеральному бюджету путем внесения изменений в показатели сводной бюджетной росписи федерального бюджета без внесения изменений в настоящий Федеральный закон</w:t>
      </w:r>
    </w:p>
    <w:p>
      <w:r>
        <w:rPr>
          <w:b/>
        </w:rPr>
        <w:t xml:space="preserve">17. </w:t>
      </w:r>
      <w:r>
        <w:t>(Секретно)</w:t>
      </w:r>
    </w:p>
    <w:p>
      <w:r>
        <w:rPr>
          <w:b/>
        </w:rPr>
        <w:t xml:space="preserve">18. </w:t>
      </w:r>
      <w:r>
        <w:t>(Секретно)</w:t>
      </w:r>
    </w:p>
    <w:p>
      <w:r>
        <w:rPr>
          <w:b/>
        </w:rPr>
        <w:t xml:space="preserve">19. </w:t>
      </w:r>
      <w:r>
        <w:t>Установить, что по решению Правительства Российской Федерации дополнительные средства федерального бюджета могут быть направлены на реализацию мероприятий национального проекта "Экономика данных и цифровая трансформация государства" и государственной программы Российской Федерации "Информационное общество" в случае и в пределах поступления дополнительных доходов федерального бюджета от введения платы за использование организациями, не участвующими в предоставлении и (или) организации предоставления государственных и муниципальных услуг,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а также в случае и в пределах поступления дополнительных доходов федерального бюджета сверх объемов, указанных в пунктах 59 - 62 части 1 настоящей статьи, от уплаты штрафов за нарушения Правил дорожного движения, правил эксплуатации транспортного средства, от уплаты штрафов за административные правонарушения в области связи и информационных технологий, уплачиваемых в соответствии со статьей 13.4 Кодекса Российской Федерации об административных правонарушениях, от увеличения ставки обязательного отчисления (неналогового платежа) операторов сети связи общего пользования в резерв универсального обслуживания, от введения обязательных отчислений за распространение рекламы в информационно-телекоммуникационной сети "Интернет". (В редакции Федерального закона от 24.06.2025 № 152-ФЗ)</w:t>
      </w:r>
    </w:p>
    <w:p>
      <w:r>
        <w:rPr>
          <w:b/>
        </w:rPr>
        <w:t xml:space="preserve">20. </w:t>
      </w:r>
      <w:r>
        <w:t>Установить, что по решению Правительства Российской Федерации дополнительные средства федерального бюджета могут быть направлены на реализацию мероприятий федерального проекта "Экспорт продукции агропромышленного комплекса" национального проекта "Международная кооперация и экспорт" в случае принятия решений об установлении ставок вывозных таможенных пошлин в отношении мороженой рыбы, за исключением сардины иваси, и ракообразных, а также Государственной программы развития сельского хозяйства и регулирования рынков сельскохозяйственной продукции, сырья и продовольствия, Государственной программы эффективного вовлечения в оборот земель сельскохозяйственного назначения и развития мелиоративного комплекса Российской Федерации, государственной программы Российской Федерации "Комплексное развитие сельских территорий" и государственной программы Российской Федерации "Научно-технологическое развитие Российской Федерации" в случае принятия решений об установлении повышенных ставок ввозных таможенных пошлин в отношении отдельных видов минеральных вод, напитков и растительных масел в пределах поступления соответствующих дополнительных доходов федерального бюджета. (В редакции Федерального закона от 24.06.2025 № 152-ФЗ)</w:t>
      </w:r>
    </w:p>
    <w:p>
      <w:r>
        <w:rPr>
          <w:b/>
        </w:rPr>
        <w:t xml:space="preserve">21. </w:t>
      </w:r>
      <w:r>
        <w:t>(Часть утратила силу - Федеральный закон от 24.06.2025 № 152-ФЗ)</w:t>
      </w:r>
    </w:p>
    <w:p>
      <w:r>
        <w:rPr>
          <w:b/>
        </w:rPr>
        <w:t xml:space="preserve">22. </w:t>
      </w:r>
      <w:r>
        <w:t>Установить, что бюджетные ассигнования на 2025 год в объеме до 2793,3 тыс. рублей, на 2026 год в объеме до 2750,8 тыс. рублей и на 2027 год в объеме до 2750,8 тыс. рублей предоставляются Федеральному казначейству на реализацию полномочий органов местной администрации (муниципальных казенных учреждений) городского округа Архангельской области "Северодвинск" по начислению физическим лицам выплат по оплате труда и иных выплат, а также связанных с ними обязательных платежей в бюджеты бюджетной системы Российской Федерации и их перечислению, по ведению бюджетного учета, включая составление и представление бюджетной отчетности, консолидированной отчетности бюджетных и автономных учреждений, иной обязательной отчетности, формируемой на основании данных бюджетного учета, по обеспечению представления такой отчетности в соответствующие государственные (муниципальные) органы в случае и в пределах поступления доходов федерального бюджета от компенсации затрат федерального бюджета (средств от возмещения расходов в связи с передачей Федеральному казначейству полномочий органов местной администрации по начислению физическим лицам выплат по оплате труда и иных выплат, а также связанных с ними обязательных платежей в бюджеты бюджетной системы Российской Федерации и их перечислению, по ведению бюджетного учета) на реализацию осуществляемых по решению Правительства Российской Федерации Федеральным казначейством указанных полномочий</w:t>
      </w:r>
    </w:p>
    <w:p>
      <w:r>
        <w:rPr>
          <w:b/>
        </w:rPr>
        <w:t xml:space="preserve">23. </w:t>
      </w:r>
      <w:r>
        <w:t>(Секретно)</w:t>
      </w:r>
    </w:p>
    <w:p>
      <w:r>
        <w:rPr>
          <w:b/>
        </w:rPr>
        <w:t xml:space="preserve">24. </w:t>
      </w:r>
      <w:r>
        <w:t>(Секретно)</w:t>
      </w:r>
    </w:p>
    <w:p>
      <w:r>
        <w:rPr>
          <w:b/>
        </w:rPr>
        <w:t xml:space="preserve">25. </w:t>
      </w:r>
      <w:r>
        <w:t>(Секретно)</w:t>
      </w:r>
    </w:p>
    <w:p>
      <w:r>
        <w:rPr>
          <w:b/>
        </w:rPr>
        <w:t xml:space="preserve">26. </w:t>
      </w:r>
      <w:r>
        <w:t>(Совершенно секретно)</w:t>
      </w:r>
    </w:p>
    <w:p>
      <w:r>
        <w:rPr>
          <w:b/>
        </w:rPr>
        <w:t xml:space="preserve">27. </w:t>
      </w:r>
      <w:r>
        <w:t>Объемы финансирования национального проекта "Эффективная и конкурентная экономика" могут быть увеличены в случае принятия Правительством Российской Федерации решения о включении в федеральный проект "Технологии" мероприятий по поддержке технологических компаний, в том числе малых технологических компаний, и их финансировании за счет бюджетных ассигнований, предусмотренных на реализацию федерального проекта "Платформа университетского технологического предпринимательства" государственной программы Российской Федерации "Научно-технологическое развитие Российской Федерации", а также учета указанных мероприятий в результатах и показателях национального проекта "Эффективная и конкурентная экономика"</w:t>
      </w:r>
    </w:p>
    <w:p>
      <w:r>
        <w:rPr>
          <w:b/>
        </w:rPr>
        <w:t xml:space="preserve">28. </w:t>
      </w:r>
      <w:r>
        <w:t>(Дополнение частью - Федеральный закон от 24.06.2025 № 152-ФЗ) (Утратила силу - Федеральный закон от 04.11.2025 № 414-ФЗ)</w:t>
      </w:r>
    </w:p>
    <w:p>
      <w:r>
        <w:rPr>
          <w:b/>
        </w:rPr>
        <w:t xml:space="preserve">29. </w:t>
      </w:r>
      <w:r>
        <w:t>(Дополнение частью - Федеральный закон от 24.06.2025 № 152-ФЗ) (Утратила силу - Федеральный закон от 04.11.2025 № 414-ФЗ)</w:t>
      </w:r>
    </w:p>
    <w:p>
      <w:r>
        <w:rPr>
          <w:b/>
        </w:rPr>
        <w:t xml:space="preserve">30. </w:t>
      </w:r>
      <w:r>
        <w:t>(Дополнение частью - Федеральный закон от 24.06.2025 № 152-ФЗ) (Утратила силу - Федеральный закон от 04.11.2025 № 414-ФЗ)</w:t>
      </w:r>
    </w:p>
    <w:p>
      <w:r>
        <w:rPr>
          <w:b/>
        </w:rPr>
        <w:t xml:space="preserve">31. </w:t>
      </w:r>
      <w:r>
        <w:t>(Дополнение частью - Федеральный закон от 24.06.2025 № 152-ФЗ) (Утратила силу - Федеральный закон от 04.11.2025 № 414-ФЗ)</w:t>
      </w:r>
    </w:p>
    <w:p>
      <w:r>
        <w:rPr>
          <w:b/>
        </w:rPr>
        <w:t xml:space="preserve">32. </w:t>
      </w:r>
      <w:r>
        <w:t>(Дополнение частью - Федеральный закон от 24.06.2025 № 152-ФЗ) (Утратила силу - Федеральный закон от 04.11.2025 № 414-ФЗ)</w:t>
      </w:r>
    </w:p>
    <w:p>
      <w:r>
        <w:rPr>
          <w:b/>
        </w:rPr>
        <w:t xml:space="preserve">33. </w:t>
      </w:r>
      <w:r>
        <w:t>(Дополнение частью - Федеральный закон от 24.06.2025 № 152-ФЗ) (Утратила силу - Федеральный закон от 04.11.2025 № 414-ФЗ)</w:t>
      </w:r>
    </w:p>
    <w:p>
      <w:r>
        <w:rPr>
          <w:b/>
        </w:rPr>
        <w:t xml:space="preserve">34. </w:t>
      </w:r>
      <w:r>
        <w:t>Установить, что в 2025 году по решению Правительства Российской Федерации, а также в соответствии с особенностями, установленными Правительством Российской Федерации, публичное акционерное общество "Федеральная сетевая компания - Россети" вправе использовать средства взноса в его уставный капитал в размере 1 294 025,6 тыс. рублей, предусмотренного для акционерного общества "Крымэнерго" приложением 12 к Федеральному закону от 5 декабря 2022 года № 466-ФЗ "О федеральном бюджете на 2023 год и на плановый период 2024 и 2025 годов", и взноса в его уставный капитал в размере 1 934 514,1 тыс. рублей, предусмотренного для акционерного общества "Крымэнерго" приложением 12 к Федеральному закону от 27 ноября 2023 года № 540-ФЗ "О федеральном бюджете на 2024 год и на плановый период 2025 и 2026 годов", включая оборудование и имущество, приобретенные за счет указанных средств, в целях осуществления капитальных вложений в объекты капитального строительства в рамках реализации мероприятий государственной программы Российской Федерации "Социально-экономическое развитие Республики Крым и г. Севастополя", а также в иные проекты, включенные в инвестиционную программу публичного акционерного общества "Федеральная сетевая компания - Россети". (Дополнение частью - Федеральный закон от 24.06.2025 № 152-ФЗ)</w:t>
      </w:r>
    </w:p>
    <w:p>
      <w:r>
        <w:rPr>
          <w:b/>
        </w:rPr>
        <w:t xml:space="preserve">35. </w:t>
      </w:r>
      <w:r>
        <w:t>Установить, что в 2025 году по решению Правительства Российской Федерации публичное акционерное общество "Объединенная авиастроительная корпорация" вправе направить неиспользованные средства взноса в его уставный капитал, предусмотренного приложением 27 к Федеральному закону от 8 декабря 2020 года № 385-ФЗ "О федеральном бюджете на 2021 год и на плановый период 2022 и 2023 годов" в том числе для осуществления последующих взносов в уставные капиталы дочерних обществ, на финансовое обеспечение затрат в рамках реализации проекта по созданию широкофюзеляжного дальнемагистрального самолета</w:t>
      </w:r>
    </w:p>
    <w:p>
      <w:r>
        <w:rPr>
          <w:b/>
        </w:rPr>
        <w:t xml:space="preserve">36. </w:t>
      </w:r>
      <w:r>
        <w:t>Установить, что в 2025 году Правительство Российской Федерации вправе принимать решения об использовании сумм штрафов, неустоек, пеней, уплаченных юридическим или физическим лицом, находящимся за пределами Российской Федерации, в соответствии с законом или договором в случае неисполнения или ненадлежащего исполнения обязательств перед федеральными органами исполнительной власти. (Дополнение частью - Федеральный закон от 24.06.2025 № 152-ФЗ)</w:t>
      </w:r>
    </w:p>
    <w:p>
      <w:r>
        <w:rPr>
          <w:b/>
        </w:rPr>
        <w:t xml:space="preserve">37. </w:t>
      </w:r>
      <w:r>
        <w:t>Установить, что в 2025 году средства на капитальный ремонт аэродромов гражданской авиации, установку светосигнального оборудования и размещение некапитальных сооружений на аэродромах гражданской авиации, являющиеся составной частью сборов за аэронавигационное обслуживание полетов воздушных судов пользователей воздушного пространства, устанавливаемых в соответствии с абзацем первым пункта 4 статьи 64 Воздушного кодекса Российской Федерации, поступившие в доход федерального бюджета и не востребованные в текущем финансовом году на указанные цели, могут быть направлены на иные приоритетные мероприятия в сфере гражданской авиации на основании решений Правительства Российской Федерации. (Дополнение частью - Федеральный закон от 24.06.2025 № 152-ФЗ)</w:t>
      </w:r>
    </w:p>
    <w:p>
      <w:r>
        <w:rPr>
          <w:b/>
        </w:rPr>
        <w:t xml:space="preserve">38. </w:t>
      </w:r>
      <w:r>
        <w:t>Установить, что в 2025 году акционерное общество "Корпорация Туризм.РФ" по решению Правительства Российской Федерации вправе использовать средства неиспользованного взноса в его уставный капитал, предоставленного из федерального бюджета в соответствии с Федеральным законом от 8 декабря 2020 года № 385-ФЗ "О федеральном бюджете на 2021 год и на плановый период 2022 и 2023 годов", Федеральным законом от 6 декабря 2021 года № 390-ФЗ "О федеральном бюджете на 2022 год и на плановый период 2023 и 2024 годов", Федеральным законом от 5 декабря 2022 года № 466-ФЗ "О федеральном бюджете на 2023 год и на плановый период 2024 и 2025 годов" и Федеральным законом от 27 ноября 2023 года № 540-ФЗ "О федеральном бюджете на 2024 год и на плановый период 2025 и 2026 годов" в целях обеспечения реализации инвестиционных проектов, в размере до 1 726 100,0 тыс. рублей на предоставление льготных займов организациям, осуществляющим деятельность в сфере туризма в муниципальных образованиях города-курорта Анапы и Темрюкском муниципальном районе Краснодарского края, пострадавшим в связи с отменой бронирований на весенний и летний сезоны в результате чрезвычайного происшествия, вызванного крушением танкеров в Керченском проливе 15 декабря 2024 года, на цели, определенные Правительством Российской Федерации. (Дополнение частью - Федеральный закон от 24.06.2025 № 152-ФЗ)</w:t>
      </w:r>
    </w:p>
    <w:p>
      <w:r>
        <w:rPr>
          <w:b/>
        </w:rPr>
        <w:t xml:space="preserve">39. </w:t>
      </w:r>
      <w:r>
        <w:t>Установить, что в 2025 году федеральное государственное автономное учреждение "Российский фонд технологического развития" вправе использовать средства, полученные с 2018 года при возврате выданных займов, процентов, а также иных доходов в форме штрафов и пеней, источником финансового обеспечения которых являлась субсидия из федерального бюджета на реализацию проектов по внедрению системы мониторинга движения лекарственных препаратов для медицинского применения в организациях фармацевтической промышленности, на оказание финансовой поддержки субъектам деятельности в сфере промышленности в соответствии с особенностями предоставления из федерального бюджета субсидий государственным фондам развития промышленности, созданным Российской Федерацией в организационно-правовой форме автономного учреждения, а также на уплату налогов с полученных доходов и оплату расходов, связанных с обеспечением возврата займов. (Дополнение частью - Федеральный закон от 04.11.2025 № 414-ФЗ)</w:t>
      </w:r>
    </w:p>
    <w:p>
      <w:r>
        <w:rPr>
          <w:b/>
        </w:rPr>
        <w:t xml:space="preserve">40. </w:t>
      </w:r>
      <w:r>
        <w:t>Установить, что в 2025 году акционерное общество "КАВКАЗ.РФ" по решению Правительства Российской Федерации вправе использовать остаток свободных от обязательств средств в размере до 3 542 131,2 тыс. рублей, в том числе полученных в 2016 году в размере 145 781,5 тыс. рублей в соответствии с Федеральным законом от 14 декабря 2015 года № 359-ФЗ "О федеральном бюджете на 2016 год", в 2017 году в размере 575 091,2 тыс. рублей в соответствии с Федеральным законом от 19 декабря 2016 года № 415-ФЗ "О федеральном бюджете на 2017 год и на плановый период 2018 и 2019 годов", в 2018 году в размере 901 699,4 тыс. рублей в соответствии с Федеральным законом от 5 декабря 2017 года № 362-ФЗ "О федеральном бюджете на 2018 год и на плановый период 2019 и 2020 годов", в 2019 году в размере 247 430,2 тыс. рублей в соответствии с Федеральным законом от 29 ноября 2018 года № 459-ФЗ "О федеральном бюджете на 2019 год и на плановый период 2020 и 2021 годов", в 2020 году в размере 285 599,8 тыс. рублей в соответствии с Федеральным законом от 2 декабря 2019 года № 380-ФЗ "О федеральном бюджете на 2020 год и на плановый период 2021 и 2022 годов", в 2021 году в размере 1 327 727,1 тыс. рублей в соответствии с Федеральным законом от 8 декабря 2020 года № 385-ФЗ "О федеральном бюджете на 2021 год и на плановый период 2022 и 2023 годов", в 2023 году в размере 58 802,0 тыс. рублей в соответствии с Федеральным законом от 5 декабря 2022 года № 466-ФЗ "О федеральном бюджете на 2023 год и на плановый период 2024 и 2025 годов" в целях реализации инвестиционных проектов, на создание объектов инфраструктуры особых экономических зон туристического кластера в Северо-Кавказском федеральном округе, предназначенных для обеспечения функционирования особых экономических зон, указанных в адресном (пообъектном) распределении, реализуемых в рамках федерального проекта "Повышение инвестиционной и туристической привлекательности Северо-Кавказского федерального округа" государственной программы Российской Федерации "Развитие Северо-Кавказского федерального округа". (Дополнение частью - Федеральный закон от 04.11.2025 № 414-ФЗ)</w:t>
      </w:r>
    </w:p>
    <w:p>
      <w:r>
        <w:rPr>
          <w:b/>
        </w:rPr>
        <w:t xml:space="preserve">1. </w:t>
      </w:r>
      <w:r>
        <w:t>бюджетных ассигнований на 2025 год в объеме 95 639,0 тыс. рублей, на 2026 год в объеме 7 191 241,3 тыс. рублей и на 2027 год в объеме 7 549 077,0 тыс. рублей, предусмотренных по подразделу "Международные отношения и международное сотрудничество" раздела "Общегосударственные вопросы" классификации расходов бюджетов, на финансовое обеспечение оказания международной помощи развитию, выполнения обязательств Российской Федерации перед иностранными государствами, международными организациями и форумами, реализации иных мероприятий в рамках международного сотрудничества на основании решений Правительства Российской Федерации; (В редакции Федерального закона от 24.06.2025 № 152-ФЗ) 2) бюджетных ассигнований на 2025 год в объеме 256 319,4 тыс. рублей, на 2026 год в объеме 399 000,0 тыс. рублей и на 2027 год в объеме 414 139,7 тыс. рублей, предусмотренных по подразделу "Прикладные научные исследования в области общегосударственных вопросов" раздела "Общегосударственные вопросы" классификации расходов бюджетов, на увеличение расходов на финансовое обеспечение деятельности федерального государственного бюджетного учреждения "Федеральный институт промышленной собственности", а также на финансовое обеспечение мероприятий по созданию, развитию и сопровождению информационных систем Федеральной службы по интеллектуальной собственности в размере до 50 процентов прогнозируемых доходов федерального бюджета от уплаты патентных и иных пошлин в связи с отменой уменьшения на 30 процентов размеров пошлин при обращении в Федеральную службу по интеллектуальной собственности за осуществлением юридически значимых действий в электронной форме на основании решений Правительства Российской Федерации</w:t>
      </w:r>
    </w:p>
    <w:p>
      <w:r>
        <w:rPr>
          <w:b/>
        </w:rPr>
        <w:t xml:space="preserve">1. </w:t>
      </w:r>
      <w:r>
        <w:t>бюджетных ассигнований на 2025 год в объеме 97 311 686,6 тыс. рублей, на 2026 год в объеме 281 788 740,7 тыс. рублей и на 2027 год в объеме 342 234 228,7 тыс. рублей, предусмотренных по подразделу "Другие общегосударственные вопросы" раздела "Общегосударственные вопросы" классификации расходов бюджетов, на финансовое обеспечение реализации решений Президента Российской Федерации и Правительства Российской Федерации, в том числе на финансовое обеспечение компенсационных выплат работникам федеральных государственных органов при реорганизации, упразднении, сокращении предельной численности работников, изменении структуры федеральных государственных органов на основании решений Президента Российской Федерации и Правительства Российской Федерации; (В редакции федеральных законов от 24.06.2025 № 152-ФЗ, от 04.11.2025 № 414-ФЗ) 4) бюджетных ассигнований на 2025 год в объеме 522 528,1 тыс. рублей, на 2026 год в объеме 534 107,5 тыс. рублей и на 2027 год в объеме 547 519,1 тыс. рублей, предусмотренных по подразделу "Другие общегосударственные вопросы" раздела "Общегосударственные вопросы" классификации расходов бюджетов, в целях финансового обеспечения реализации решений Президента Российской Федерации о назначении сенаторов Российской Федерации в соответствии с пунктами "б" и "в" части 2 статьи 95 Конституции Российской Федерации на основании предложений Совета Федерации Федерального Собрания Российской Федерации; (В редакции Федерального закона от 24.06.2025 № 152-ФЗ) 5) бюджетных ассигнований на 2025 год в объеме 8 995 001,4 тыс. рублей, предусмотренных по подразделу "Другие общегосударственные вопросы" раздела "Общегосударственные вопросы" классификации расходов бюджетов, на финансовое обеспечение выплаты выходного пособия судьям, ушедшим или удаленным в отставку, ежемесячного пожизненного содержания судьям, пребывающим в отставке, единовременного пособия в связи со смертью судьи или вступлением в законную силу решения суда об объявлении судьи умершим семье судьи, ежемесячного возмещения в связи с гибелью (смертью) судьи, в том числе пребывавшего в отставке, нетрудоспособным членам семьи судьи, находившимся на его иждивении, в порядке, установленном Министерством финансов Российской Федерации; (В редакции Федерального закона от 24.06.2025 № 152-ФЗ) 6) бюджетных ассигнований на 2025 год в объеме 6 794 858,4 тыс. рублей, на 2026 год в объеме 17 444 489,8 тыс. рублей и на 2027 год в объеме 25 368 185,7 тыс. рублей, предусмотренных по подразделу "Другие общегосударственные вопросы" раздела "Общегосударственные вопросы" классификации расходов бюджетов, на финансовое обеспечение реализации мероприятий по развитию Дальневосточного федерального округа и сухопутных территорий Арктической зоны Российской Федерации, включая оказание финансовой поддержки субъектам Российской Федерации, входящим в состав Арктической зоны Российской Федерации и Дальневосточного федерального округа, в размере до 50 процентов объема поступлений в бюджеты бюджетной системы Российской Федерации от налога на прибыль организаций при выполнении соглашения о разделе продукции по проекту "Сахалин-2" с учетом предусмотренных на указанные цели бюджетных ассигнований в рамках государственных программ Российской Федерации "Социально-экономическое развитие Арктической зоны Российской Федерации" и "Социально-экономическое развитие Дальневосточного федерального округа", в том числе на финансовое обеспечение мероприятий по развитию Сахалинской области в размере до 50 процентов указанного норматива, на основании решений Правительства Российской Федерации; (В редакции федеральных законов от 24.06.2025 № 152-ФЗ, от 04.11.2025 № 414-ФЗ) 7) бюджетных ассигнований на 2025 год в объеме 1 909 480,8 тыс. рублей, на 2026 год в объеме 4 376 195,6 тыс. рублей и на 2027 год в объеме 960 300,0 тыс. рублей, предусмотренных по подразделу "Другие общегосударственные вопросы" раздела "Общегосударственные вопросы" классификации расходов бюджетов, на предоставление субсидий бюджетам Республики Дагестан, Республики Ингушетия и Республики Северная Осетия - Алания в целях софинансирования расходных обязательств Республики Дагестан, Республики Ингушетия и Республики Северная Осетия - Алания, возникающих при реализации мероприятий региональных программ устойчивого экономического развития предприятий энергетики и жилищно-коммунального хозяйства; (В редакции Федерального закона от 24.06.2025 № 152-ФЗ) 8) бюджетных ассигнований на 2025 год в объеме 135 976 666,7 тыс. рублей и в объеме согласно приложениям 13 (секретно), 16 (секретно) и 18 (секретно) к настоящему Федеральному закону, на 2026 год в объеме 291 991 104,9 тыс. рублей и в объеме согласно приложениям 13 (секретно), 16 (секретно) и 18 (секретно) к настоящему Федеральному закону и на 2027 год в объеме 326 396 492,7 тыс. рублей и в объеме согласно приложениям 13 (секретно), 16 (секретно) и 18 (секретно) к настоящему Федеральному закону, предусмотренных по подразделу "Другие общегосударственные вопросы" раздела "Общегосударственные вопросы", по подразделу "Другие вопросы в области национальной обороны" раздела "Национальная оборона", подразделам "Органы безопасности" и "Другие вопросы в области национальной безопасности и правоохранительной деятельности" раздела "Национальная безопасность и правоохранительная деятельность", подразделу "Исследование и использование космического пространства" раздела "Национальная экономика" классификации расходов бюджетов, на финансовое обеспечение реализации решений Президента Российской Федерации и Правительства Российской Федерации по обеспечению отдельных мероприятий в сферах общегосударственных вопросов, национальной обороны, национальной безопасности, исследования и использования космического пространства, правоохранительной деятельности, развития оборонно-промышленного комплекса; (В редакции федеральных законов от 24.06.2025 № 152-ФЗ, от 04.11.2025 № 414-ФЗ) 9) бюджетных ассигнований на 2025 год в объеме до 31 446,1 тыс. рублей, предусмотренных по подразделу "Другие общегосударственные вопросы" раздела "Общегосударственные вопросы" классификации расходов бюджетов, на предоставление дотаций бюджетам субъектов Российской Федерации на поддержку мер по обеспечению сбалансированности бюджетов субъектов Российской Федерации в случае поступления доходов федерального бюджета от реализации расположенных на территориях соответствующих субъектов Российской Федерации и находящихся в неудовлетворительном состоянии объектов федерального имущества, выявленных и включенных в перечни, сформированные Федеральным агентством по управлению государственным имуществом, по результатам проведенной совместно с субъектами Российской Федерации инвентаризации, и в пределах 50 процентов подтвержденного Федеральным агентством по управлению государственным имуществом поступления таких доходов; (В редакции Федерального закона от 04.11.2025 № 414-ФЗ) 10) бюджетных ассигнований на 2025 год в объеме до 2 095 350,5 тыс. рублей, на 2026 год в объеме до 2 387 930,5 тыс. рублей и на 2027 год в объеме до 2 462 310,5 тыс. рублей, предусмотренных по подразделу "Другие общегосударственные вопросы" раздела "Общегосударственные вопросы" классификации расходов бюджетов, на финансовое обеспечение сопровождения мероприятий (результатов) федеральных проектов и реализации мероприятий федеральных проектов "Новый ритм строительства" и "Модернизация коммунальной инфраструктуры" в рамках национального проекта "Инфраструктура для жизни" на основании решений Правительства Российской Федерации</w:t>
      </w:r>
    </w:p>
    <w:p>
      <w:r>
        <w:rPr>
          <w:b/>
        </w:rPr>
        <w:t xml:space="preserve">1. </w:t>
      </w:r>
      <w:r>
        <w:t>бюджетных ассигнований, предусмотренных по подразделу "Другие вопросы в области национальной обороны" раздела "Национальная оборона" классификации расходов бюджетов, на финансовое обеспечение выполнения обязательств, принятых по договорам при осуществлении военно-технического сотрудничества, а также на финансовое обеспечение проведения мероприятий, связанных с восполнением продукции военного назначения, поставленной из наличия при осуществлении военно-технического сотрудничества, на финансовое обеспечение расходов Министерства обороны Российской Федерации, связанных с проведением паспортизации объектов Министерства обороны Российской Федерации, выполнением работ по развитию и пополнению информационных ресурсов Министерства обороны Российской Федерации "Память народа" и "Подвиг народа", регистрацией прав собственности и оформлением правоустанавливающих документов, обеспечением выполнения международных обязательств по размещению воинских формирований Российской Федерации на территориях иностранных государств, проведением мероприятий, связанных с модернизацией и совершенствованием материально-технической базы и инфраструктуры Вооруженных Сил Российской Федерации, в том числе социального назначения, включая исполнение принятых обязательств, на жилищное обеспечение военнослужащих на 2025 год в объеме 4 400 428,0 тыс. рублей, на 2026 год в объеме 4 400 428,0 тыс. рублей и на 2027 год в объеме 4 400 428,0 тыс. рублей в случае и в пределах поступления доходов федерального бюджета от реализации высвобождаемого движимого и недвижимого военного и иного имущества, находящегося в оперативном управлении федеральных органов исполнительной власти, в которых предусмотрена военная и приравненная к ней служба, и подведомственных им получателей средств федерального бюджета, от реализации продукции военного назначения из наличия федеральных органов исполнительной власти и оказания услуг (выполнения работ) при осуществлении военно-технического сотрудничества, от реализации в установленном порядке земельных участков, предоставленных для нужд обороны и безопасности, а также средств от оказания услуг (выполнения работ) на основании договоров гражданско-правового характера, заключаемых в случаях, предусмотренных законодательными и иными нормативными правовыми актами Российской Федерации (за исключением доходов федерального бюджета, полученных от поступления денежных средств согласно установленной Правительством Российской Федерации норме отчисления денежных средств на содержание военных представительств Министерства обороны Российской Федерации и органов их контроля в размере 1,95 процента стоимости вооружения, военной техники, военно-технического и иного имущества, поставляемого вне государственного оборонного заказа, и доходов федерального бюджета от услуг, оказываемых железнодорожными войсками по строительству и реконструкции Восточного полигона железных дорог Российской Федерации), и доходов от сдачи в аренду имущества, находящегося в оперативном управлении Министерства обороны Российской Федерации и подведомственных ему получателей средств федерального бюджета (за исключением доходов от передачи в аренду продукции военного назначения при осуществлении военно-технического сотрудничества, превышающих объемы расходов по контрактам, связанным с выполнением обязательств по передаче в аренду продукции военного назначения)</w:t>
      </w:r>
    </w:p>
    <w:p>
      <w:r>
        <w:rPr>
          <w:b/>
        </w:rPr>
        <w:t xml:space="preserve">1. </w:t>
      </w:r>
      <w:r>
        <w:t>бюджетных ассигнований, предусмотренных по подразделу "Другие вопросы в области национальной обороны" раздела "Национальная оборона" классификации расходов бюджетов, на финансовое обеспечение расходов, связанных с содержанием военных представительств Министерства обороны Российской Федерации и органов их контроля, в размере 48,7 процента от объема поступивших доходов, но в пределах 6 232 378,8 тыс. рублей в 2025 году, 7 259 044,1 тыс. рублей в 2026 году, 7 418 820,6 тыс. рублей в 2027 году в случае и в пределах поступления доходов федерального бюджета от поступления денежных средств согласно установленной Правительством Российской Федерации норме отчисления денежных средств на содержание военных представительств Министерства обороны Российской Федерации и органов их контроля в размере 1,95 процента стоимости вооружения, военной техники, военно-технического и иного имущества, поставляемого вне государственного оборонного заказа; (В редакции Федерального закона от 24.06.2025 № 152-ФЗ) 13) бюджетных ассигнований, предусмотренных по подразделу "Другие вопросы в области национальной обороны" раздела "Национальная оборона" классификации расходов бюджетов, на финансовое обеспечение расходов, связанных с содержанием и оснащением железнодорожных войск, на 2025 год в объеме 24 500,0 тыс. рублей, на 2026 год в объеме 1 500 000,0 тыс. рублей и на 2027 год в объеме 1 500 000,0 тыс. рублей в случае и в пределах поступления доходов федерального бюджета от услуг, оказываемых железнодорожными войсками по строительству и реконструкции Восточного полигона железных дорог Российской Федерации; (В редакции Федерального закона от 24.06.2025 № 152-ФЗ) 14) бюджетных ассигнований, предусмотренных по подразделу "Другие вопросы в области национальной безопасности и правоохранительной деятельности" раздела "Национальная безопасность и правоохранительная деятельность" классификации расходов бюджетов, на финансовое обеспечение выполнения функций Министерства внутренних дел Российской Федерации на 2025 год в объеме 837 007,1 тыс. рублей, на 2026 год в объеме 870 429,7 тыс. рублей и на 2027 год в объеме 870 429,7 тыс. рублей на основании решений Правительства Российской Федерации и в целях, определяемых Правительством Российской Федерации, в случае и в пределах поступления доходов федерального бюджета от осуществления федеральными казенными учреждениями Министерства внутренних дел Российской Федерации приносящей доходы деятельности, от перечисления части прибыли государственных унитарных предприятий, находящихся в ведении Министерства внутренних дел Российской Федерации, остающейся после уплаты налогов и иных обязательных платежей</w:t>
      </w:r>
    </w:p>
    <w:p>
      <w:r>
        <w:rPr>
          <w:b/>
        </w:rPr>
        <w:t xml:space="preserve">1. </w:t>
      </w:r>
      <w:r>
        <w:t>бюджетных ассигнований на 2025 год в объеме 2 000 000 тыс. рублей, на 2026 год в объеме 2 000 000 тыс. рублей и на 2027 год в объеме 2 000 000 тыс. рублей, предусмотренных по подразделу "Другие вопросы в области национальной безопасности и правоохранительной деятельности" раздела "Национальная безопасность и правоохранительная деятельность" классификации расходов бюджетов, на финансовое обеспечение выполнения функций Федеральной службой войск национальной гвардии Российской Федерации на основании решений Правительства Российской Федерации и в целях, определяемых Правительством Российской Федерации, в случае и в пределах поступления доходов федерального бюджета от осуществления федеральными государственными казенными учреждениями Федеральной службы войск национальной гвардии Российской Федерации приносящей доходы деятельности</w:t>
      </w:r>
    </w:p>
    <w:p>
      <w:r>
        <w:rPr>
          <w:b/>
        </w:rPr>
        <w:t xml:space="preserve">1. </w:t>
      </w:r>
      <w:r>
        <w:t>бюджетных ассигнований на 2025 год в объеме до 13 423 587,7 тыс. рублей, на 2026 год в объеме до 16 826 664,2 тыс. рублей и на 2027 год в объеме до 13 215 479,2 тыс. рублей, предусмотренных по подразделу "Сельское хозяйство и рыболовство" раздела "Национальная экономика" классификации расходов бюджетов, на финансовое обеспечение реализации решений Правительства Российской Федерации, направленных на поддержку сельского хозяйства</w:t>
      </w:r>
    </w:p>
    <w:p>
      <w:r>
        <w:rPr>
          <w:b/>
        </w:rPr>
        <w:t xml:space="preserve">1. </w:t>
      </w:r>
      <w:r>
        <w:t>бюджетных ассигнований на 2025 год в объеме до 28 676 412,3 тыс. рублей, на 2026 год в объеме до 66 630 309,4 тыс. рублей и на 2027 год в объеме до 87 588 115,5 тыс. рублей, предусмотренных по подразделу "Сельское хозяйство и рыболовство" раздела "Национальная экономика" классификации расходов бюджетов, на финансовое обеспечение реализации решений Правительства Российской Федерации, направленных на поддержку сельского хозяйства, в случае и в пределах поступления доходов федерального бюджета от уплаты вывозных таможенных пошлин на зерновые культуры, вывозимые из Российской Федерации за пределы государств - участников соглашений о Таможенном союзе, на основании решений Правительства Российской Федерации; (В редакции Федерального закона от 24.06.2025 № 152-ФЗ) 18) бюджетных ассигнований на 2025 год в объеме до 430 368,0 тыс. рублей, на 2026 год в объеме до 4 808 380,7 тыс. рублей и на 2027 год в объеме до 3 969 250,9 тыс. рублей, предусмотренных по подразделу "Сельское хозяйство и рыболовство" раздела "Национальная экономика" классификации расходов бюджетов, на финансовое обеспечение реализации решений Правительства Российской Федерации, направленных на поддержку сельского и рыбного хозяйства, в случае и в пределах поступления доходов федерального бюджета от аукционов в электронной форме по продаже права на заключение договора о закреплении и предоставлении доли квоты добычи (вылова) крабов, предоставленной в инвестиционных целях в области рыболовства, для осуществления промышленного рыболовства и (или) прибрежного рыболовства на основании решений Правительства Российской Федерации; (В редакции Федерального закона от 24.06.2025 № 152-ФЗ) 19) бюджетных ассигнований на 2025 год в объеме 1 468 147,5 тыс. рублей, на 2026 год в объеме 1 162 636,0 тыс. рублей и на 2027 год в объеме 1 162 636,0 тыс. рублей, предусмотренных по подразделу "Транспорт" раздела "Национальная экономика" классификации расходов бюджетов, на финансовое обеспечение реализации мероприятий государственной программы Российской Федерации "Развитие транспортной системы" в части обеспечения транспортной безопасности на основании решений Правительства Российской Федерации</w:t>
      </w:r>
    </w:p>
    <w:p>
      <w:r>
        <w:rPr>
          <w:b/>
        </w:rPr>
        <w:t xml:space="preserve">1. </w:t>
      </w:r>
      <w:r>
        <w:t>бюджетных ассигнований на 2025 год в объеме 1 755 000,0 тыс. рублей, на 2026 год в объеме 1 755 000,0 тыс. рублей и на 2027 год в объеме 1 755 000,0 тыс. рублей, предусмотренных по подразделу "Транспорт" раздела "Национальная экономика" классификации расходов бюджетов, на финансовое обеспечение воздушных перевозок пассажиров по социально значимым маршрутам Дальневосточного федерального округа на основании решений Правительства Российской Федерации</w:t>
      </w:r>
    </w:p>
    <w:p>
      <w:r>
        <w:rPr>
          <w:b/>
        </w:rPr>
        <w:t xml:space="preserve">1. </w:t>
      </w:r>
      <w:r>
        <w:t>бюджетных ассигнований на 2025 год в объеме 2 000 000,0 тыс. рублей, на 2026 год в объеме 2 000 000,0 тыс. рублей и на 2027 год в объеме 2 000 000,0 тыс. рублей, предусмотренных по подразделу "Дорожное хозяйство (дорожные фонды)" раздела "Национальная экономика" классификации расходов бюджетов, на финансовое обеспечение реализации мероприятий по восстановлению автомобильных дорог регионального или межмуниципального и местного значения при ликвидации последствий чрезвычайных ситуаций в порядке, установленном Правительством Российской Федерации</w:t>
      </w:r>
    </w:p>
    <w:p>
      <w:r>
        <w:rPr>
          <w:b/>
        </w:rPr>
        <w:t xml:space="preserve">1. </w:t>
      </w:r>
      <w:r>
        <w:t>бюджетных ассигнований на 2025 год в объеме 3 739 770,0 тыс. рублей, на 2026 год в объеме 3 739 770,0 тыс. рублей и на 2027 год в объеме 3 739 770,0 тыс. рублей, предусмотренных по подразделу "Другие вопросы в области национальной экономики" раздела "Национальная экономика" классификации расходов бюджетов, на предоставление имущественных взносов Российской Федерации в уставный капитал государственной корпорации развития "ВЭБ.РФ", вкладов в уставные капиталы акционерного общества "Российский экспортный центр" и акционерного общества "Федеральная корпорация по развитию малого и среднего предпринимательства" в соответствии с принятыми в случаях, установленных федеральными законами, нормативными правовыми актами Правительства Российской Федерации об утвержденном размере уставного капитала указанных юридических лиц</w:t>
      </w:r>
    </w:p>
    <w:p>
      <w:r>
        <w:rPr>
          <w:b/>
        </w:rPr>
        <w:t xml:space="preserve">1. </w:t>
      </w:r>
      <w:r>
        <w:t>бюджетных ассигнований на 2025 год в объеме 6 038 105,8 тыс. рублей, на 2026 год в объеме 14 363 964,3 тыс. рублей и на 2027 год в объеме 15 270 697,8 тыс. рублей, предусмотренных по подразделу "Другие вопросы в области национальной экономики" раздела "Национальная экономика" классификации расходов бюджетов, на основании решений Правительства Российской Федерации; (В редакции Федерального закона от 04.11.2025 № 414-ФЗ) 24) бюджетных ассигнований на 2025 год в объеме 1 214 714,7 тыс. рублей, на 2026 год в объеме 1 214 714,7 тыс. рублей и на 2027 год в объеме 1 214 714,7 тыс. рублей, предусмотренных по подразделу "Другие вопросы в области национальной экономики" раздела "Национальная экономика" классификации расходов бюджетов, на финансовое обеспечение мероприятий в сфере промышленности гражданского назначения на основании решений Правительства Российской Федерации</w:t>
      </w:r>
    </w:p>
    <w:p>
      <w:r>
        <w:rPr>
          <w:b/>
        </w:rPr>
        <w:t xml:space="preserve">1. </w:t>
      </w:r>
      <w:r>
        <w:t>бюджетных ассигнований на 2025 год в объеме 1 398 250,2 тыс. рублей, на 2026 год в объеме 249 958,2 тыс. рублей и на 2027 год в объеме 87 075,0 тыс. рублей, предусмотренных по подразделу "Другие вопросы в области национальной экономики" раздела "Национальная экономика" классификации расходов бюджетов, на предоставление субсидии юридическим лицам (за исключением государственных (муниципальных) учреждений, государственных (муниципальных) предприятий) на возмещение затрат на создание (строительство), модернизацию и (или) реконструкцию обеспечивающей и (или) сопутствующей инфраструктур, необходимых для реализации инвестиционного проекта, в отношении которого заключено соглашение о защите и поощрении капиталовложений, а также затрат на уплату процентов по кредитам и займам, купонных платежей по облигационным займам, привлеченным на указанные цели, на основании решений Правительства Российской Федерации в случае и в пределах поступлений от налога на прибыль организаций, подлежащего зачислению в федеральный бюджет, налога на добавленную стоимость (за вычетом налога, возмещенного организации, реализующей проект), ввозных таможенных пошлин при реализации соглашений о защите и поощрении капиталовложений</w:t>
      </w:r>
    </w:p>
    <w:p>
      <w:r>
        <w:rPr>
          <w:b/>
        </w:rPr>
        <w:t xml:space="preserve">1. </w:t>
      </w:r>
      <w:r>
        <w:t>(Пункт утратил силу - Федеральный закон от 04.11.2025 № 414-ФЗ) 27) бюджетных ассигнований на 2025 год в объеме 4 000 000,0 тыс. рублей, на 2026 год в объеме 3 000 000,0 тыс. рублей и на 2027 год в объеме 5 263 099,0 тыс. рублей, предусмотренных по подразделу "Другие вопросы в области национальной экономики" раздела "Национальная экономика" классификации расходов бюджетов, на развитие горнолыжной и туристической инфраструктуры в Северо-Кавказском федеральном округе в рамках государственной программы Российской Федерации "Развитие Северо-Кавказского федерального округа" на основании решений Правительства Российской Федерации</w:t>
      </w:r>
    </w:p>
    <w:p>
      <w:r>
        <w:rPr>
          <w:b/>
        </w:rPr>
        <w:t xml:space="preserve">1. </w:t>
      </w:r>
      <w:r>
        <w:t>бюджетных ассигнований на 2025 год в объеме 411 110,0 тыс. рублей, на 2026 год в объеме 1 251 498,9 тыс. рублей и на 2027 год в объеме 1 325 005,6 тыс. рублей, предусмотренных по подразделу "Другие вопросы в области национальной экономики" раздела "Национальная экономика" классификации расходов бюджетов, на финансовое обеспечение деятельности (оказание услуг) федерального государственного бюджетного учреждения "Российское энергетическое агентство" Министерства энергетики Российской Федерации на основании решений Правительства Российской Федерации</w:t>
      </w:r>
    </w:p>
    <w:p>
      <w:r>
        <w:rPr>
          <w:b/>
        </w:rPr>
        <w:t xml:space="preserve">1. </w:t>
      </w:r>
      <w:r>
        <w:t>бюджетных ассигнований на 2025 год в объеме 1 000 000,0 тыс. рублей, предусмотренных по подразделу "Другие вопросы в области национальной экономики" раздела "Национальная экономика" классификации расходов бюджетов, на финансовое обеспечение мероприятий по предоставлению субсидий субъектам Российской Федерации на софинансирование расходов по предоставлению субсидий льготным категориям граждан на покупку и установку газоиспользующего оборудования, проведение работ при социальной газификации (догазификации)</w:t>
      </w:r>
    </w:p>
    <w:p>
      <w:r>
        <w:rPr>
          <w:b/>
        </w:rPr>
        <w:t xml:space="preserve">1. </w:t>
      </w:r>
      <w:r>
        <w:t>бюджетных ассигнований на 2025 год в объеме 19 227 659,1 тыс. рублей, на 2026 год в объеме 3 954 772,0 тыс. рублей и на 2027 год в объеме 3 954 772,0 тыс. рублей на обеспечение мероприятий, предусмотренных пунктом 15 статьи 245 Федерального закона от 24 июня 1998 года № 89-ФЗ "Об отходах производства и потребления", распределение которых осуществляется в случае и в пределах поступления доходов федерального бюджета от уплаты экологического сбора, предусмотренных по подразделу "Другие вопросы в области охраны окружающей среды" раздела "Охрана окружающей среды" классификации расходов бюджетов, на финансовое обеспечение реализации мероприятий национального проекта "Экологическое благополучие" на основании решений проектного комитета по национальному проекту "Экологическое благополучие", а также на финансовое обеспечение иных мероприятий на основании решений Правительства Российской Федерации; (В редакции Федерального закона от 24.06.2025 № 152-ФЗ) 31) бюджетных ассигнований на 2026 год в объеме 2 427 434,8 тыс. рублей и на 2027 год в объеме 7 900 000,0 тыс. рублей, предусмотренных по подразделу "Общее образование" раздела "Образование" классификации расходов бюджетов, на финансовое обеспечение организации бесплатного горячего питания обучающихся, получающих начальное общее образование в государственных и муниципальных образовательных организациях, на основании решений Правительства Российской Федерации</w:t>
      </w:r>
    </w:p>
    <w:p>
      <w:r>
        <w:rPr>
          <w:b/>
        </w:rPr>
        <w:t xml:space="preserve">1. </w:t>
      </w:r>
      <w:r>
        <w:t>бюджетных ассигнований на 2026 год в объеме 9 628 918,1 тыс. рублей и на 2027 год в объеме 9 882 756,1 тыс. рублей, предусмотренных по подразделу "Среднее профессиональное образование" раздела "Образование" классификации расходов бюджетов, на финансовое обеспечение выполнения федеральными государственными образовательными организациями государственного задания на оказание услуг в сфере среднего профессионального образования на основании решений Правительства Российской Федерации</w:t>
      </w:r>
    </w:p>
    <w:p>
      <w:r>
        <w:rPr>
          <w:b/>
        </w:rPr>
        <w:t xml:space="preserve">1. </w:t>
      </w:r>
      <w:r>
        <w:t>бюджетных ассигнований на 2025 год в объеме 181 703,6 тыс. рублей, на 2026 год в объеме 451 229,9 тыс. рублей и на 2027 год в объеме 451 229,9 тыс. рублей, предусмотренных по подразделу "Профессиональная подготовка, переподготовка и повышение квалификации" раздела "Образование" классификации расходов бюджетов, на финансовое обеспечение выполнения государственного заказа на мероприятия по профессиональному развитию федеральных государственных гражданских служащих; на финансовое обеспечение выполнения государственных заданий на оказание образовательными организациями, функции и полномочия учредителя в отношении которых осуществляют Правительство Российской Федерации и (или) отдельные федеральные государственные органы, государственных услуг по реализации дополнительных профессиональных программ по приоритетным направлениям профессионального развития федеральных государственных гражданских служащих; на финансовое обеспечение осуществления обучения федеральных государственных гражданских служащих на основании государственного образовательного сертификата на дополнительное профессиональное образование гражданского служащего на основании решений Правительства Российской Федерации</w:t>
      </w:r>
    </w:p>
    <w:p>
      <w:r>
        <w:rPr>
          <w:b/>
        </w:rPr>
        <w:t xml:space="preserve">1. </w:t>
      </w:r>
      <w:r>
        <w:t>бюджетных ассигнований на 2025 год в объеме 369 158,0 тыс. рублей, на 2026 год в объеме 27 296 830,9 тыс. рублей и на 2027 год в объеме 50 794 965,2 тыс. рублей, предусмотренных по подразделу "Высшее образование" раздела "Образование" классификации расходов бюджетов, на финансовое обеспечение реализации мероприятий по обучению граждан Российской Федерации, а также иностранных граждан, в том числе граждан государств - участников СНГ, обучающихся в российских образовательных организациях в рамках устанавливаемой Правительством Российской Федерации квоты, на основании решений Правительства Российской Федерации</w:t>
      </w:r>
    </w:p>
    <w:p>
      <w:r>
        <w:rPr>
          <w:b/>
        </w:rPr>
        <w:t xml:space="preserve">1. </w:t>
      </w:r>
      <w:r>
        <w:t>бюджетных ассигнований на 2025 год в объеме 2 511 919,9 тыс. рублей, на 2026 год в объеме 4 314 350,4 тыс. рублей и на 2027 год в объеме 4 314 350,4 тыс. рублей, предусмотренных по подразделу "Высшее образование" раздела "Образование" классификации расходов бюджетов, на возмещение части затрат банкам и иным кредитным организациям на уплату процентов по образовательным кредитам, предоставляемым гражданам, поступившим в организации, осуществляющие образовательную деятельность по образовательным программам высшего образования, для обучения по соответствующим образовательным программам, на основании решений Правительства Российской Федерации</w:t>
      </w:r>
    </w:p>
    <w:p>
      <w:r>
        <w:rPr>
          <w:b/>
        </w:rPr>
        <w:t xml:space="preserve">1. </w:t>
      </w:r>
      <w:r>
        <w:t>бюджетных ассигнований на 2025 год в объеме 3 149 007,4 тыс. рублей, на 2026 год в объеме 3 913 107,4 тыс. рублей и на 2027 год в объеме 8 812 804,1 тыс. рублей, предусмотренных по подразделу "Другие вопросы в области культуры, кинематографии" раздела "Культура, кинематография" классификации расходов бюджетов, на содержание и обеспечение деятельности учреждений культурно-образовательных и музейных комплексов в городах Владивостоке, Калининграде, Кемерове и Севастополе на основании решений Правительства Российской Федерации</w:t>
      </w:r>
    </w:p>
    <w:p>
      <w:r>
        <w:rPr>
          <w:b/>
        </w:rPr>
        <w:t xml:space="preserve">1. </w:t>
      </w:r>
      <w:r>
        <w:t>бюджетных ассигнований на 2025 год в объеме 2 200 000,0 тыс. рублей, на 2026 год в объеме 2 200 000,0 тыс. рублей и на 2027 год в объеме 2 200 000,0 тыс. рублей, предусмотренных по подразделу "Другие вопросы в области культуры, кинематографии" раздела "Культура, кинематография" классификации расходов бюджетов, на эксплуатацию и обеспечение деятельности музейно-храмового комплекса "Новый Херсонес" на основании решений Правительства Российской Федерации</w:t>
      </w:r>
    </w:p>
    <w:p>
      <w:r>
        <w:rPr>
          <w:b/>
        </w:rPr>
        <w:t xml:space="preserve">1. </w:t>
      </w:r>
      <w:r>
        <w:t>бюджетных ассигнований на 2025 год в объеме 672 314,6 тыс. рублей и на 2026 год в объеме 711 839,5 тыс. рублей, предусмотренных по подразделу "Амбулаторная помощь" раздела "Здравоохранение" классификации расходов бюджетов, на финансовое обеспечение расходов федерального бюджета, связанных с предоставлением бюджетам субъектов Российской Федерации иных межбюджетных трансфертов на возмещение фактически осуществленных расходов бюджетов субъектов Российской Федерации на оказание первичной медико-санитарной помощи военнослужащим, на основании решений Правительства Российской Федерации</w:t>
      </w:r>
    </w:p>
    <w:p>
      <w:r>
        <w:rPr>
          <w:b/>
        </w:rPr>
        <w:t xml:space="preserve">1. </w:t>
      </w:r>
      <w:r>
        <w:t>бюджетных ассигнований на 2025 год в объеме 2 245 779,4 тыс. рублей, на 2026 год в объеме 1 347 608,4 тыс. рублей и на 2027 год в объеме 1 347 608,4 тыс. рублей, предусмотренных по подразделам "Другие общегосударственные вопросы" и "Другие вопросы в области здравоохранения" разделов "Общегосударственные вопросы" и "Здравоохранение" классификации расходов бюджетов, на финансовое обеспечение расходов федерального бюджета, связанных с оказанием финансовой поддержки подведомственным Управлению делами Президента Российской Федерации организациям в соответствии с поручениями Президента Российской Федерации и Правительства Российской Федерации, в случае и в пределах поступления доходов федерального бюджета от реализации находящегося в федеральной собственности недвижимого имущества, закрепленного на праве оперативного управления за указанными организациями, и находящихся в федеральной собственности земельных участков, управление и распоряжение которыми осуществляет Управление делами Президента Российской Федерации; (В редакции федеральных законов от 24.06.2025 № 152-ФЗ, от 04.11.2025 № 414-ФЗ) 40) бюджетных ассигнований на 2025 год в объеме 2 659 540,6 тыс. рублей, на 2026 год в объеме 2 661 814,1 тыс. рублей и на 2027 год в объеме 2 661 814,1 тыс. рублей, предусмотренных по подразделу "Социальное обеспечение населения" раздела "Социальная политика" классификации расходов бюджетов, на предоставление единовременной субсидии на приобретение жилого помещения федеральным государственным гражданским служащим в порядке, установленном Правительством Российской Федерации</w:t>
      </w:r>
    </w:p>
    <w:p>
      <w:r>
        <w:rPr>
          <w:b/>
        </w:rPr>
        <w:t xml:space="preserve">1. </w:t>
      </w:r>
      <w:r>
        <w:t>бюджетных ассигнований на 2025 год в объеме до 23 629 297,8 тыс. рублей, предусмотренных по подразделу "Социальное обеспечение населения" раздела "Социальная политика" классификации расходов бюджетов, на финансовое обеспечение реализации мероприятий, направленных на осуществление установленной решениями Президента Российской Федерации единовременной выплаты некоторым категориям граждан Российской Федерации в связи с 80-й годовщиной Победы в Великой Отечественной войне 1941 - 1945 годов, на основании решений Правительства Российской Федерации</w:t>
      </w:r>
    </w:p>
    <w:p>
      <w:r>
        <w:rPr>
          <w:b/>
        </w:rPr>
        <w:t xml:space="preserve">1. </w:t>
      </w:r>
      <w:r>
        <w:t>бюджетных ассигнований на 2026 год в объеме 1 486 804,4 тыс. рублей и на 2027 год в объеме 2 200 000,0 тыс. рублей, предусмотренных по подразделу "Другие общегосударственные вопросы" раздела "Общегосударственные вопросы" классификации расходов бюджетов, на финансовое обеспечение реализации отдельных мероприятий государственной программы Российской Федерации "Развитие Северо-Кавказского федерального округа" на основании решений Правительства Российской Федерации; (В редакции Федерального закона от 24.06.2025 № 152-ФЗ) 43) бюджетных ассигнований на 2026 год в объеме 67 563,7 тыс. рублей и на 2027 год в объеме 66 474,4 тыс. рублей, предусмотренных по подразделу "Прочие межбюджетные трансферты общего характера" раздела "Межбюджетные трансферты общего характера бюджетам бюджетной системы Российской Федерации" классификации расходов бюджетов, на финансовое обеспечение мероприятий по реализации стратегий социально-экономического развития наукоградов Российской Федерации, способствующих развитию научно-производственного комплекса наукоградов Российской Федерации, а также сохранению и развитию инфраструктуры наукоградов Российской Федерации, на основании решений Правительства Российской Федерации</w:t>
      </w:r>
    </w:p>
    <w:p>
      <w:r>
        <w:rPr>
          <w:b/>
        </w:rPr>
        <w:t xml:space="preserve">1. </w:t>
      </w:r>
      <w:r>
        <w:t>бюджетных ассигнований на 2025 год в объеме 816 164,6 тыс. рублей, на 2026 год в объеме 839 595,8 тыс. рублей и на 2027 год в объеме 839 595,8 тыс. рублей, предусмотренных по подразделу "Другие общегосударственные вопросы" раздела "Общегосударственные вопросы" классификации расходов бюджетов, на финансовое обеспечение реализации мероприятий по оказанию финансовой помощи субъектам международного права на основании решений Правительства Российской Федерации</w:t>
      </w:r>
    </w:p>
    <w:p>
      <w:r>
        <w:rPr>
          <w:b/>
        </w:rPr>
        <w:t xml:space="preserve">1. </w:t>
      </w:r>
      <w:r>
        <w:t>бюджетных ассигнований на 2025 год в объеме 14 241 380,0 тыс. рублей, на 2026 год в объеме 14 241 380,0 тыс. рублей и на 2027 год в объеме 14 241 380,0 тыс. рублей, предусмотренных по подразделу "Общее образование" раздела "Образование" классификации расходов бюджетов, на финансовое обеспечение вооруженной охраны образовательных организаций, расположенных на территориях Донецкой Народной Республики, Луганской Народной Республики, Запорожской области и Херсонской области, на основании решений Правительства Российской Федерации</w:t>
      </w:r>
    </w:p>
    <w:p>
      <w:r>
        <w:rPr>
          <w:b/>
        </w:rPr>
        <w:t xml:space="preserve">1. </w:t>
      </w:r>
      <w:r>
        <w:t>бюджетных ассигнований на 2025 год в объеме 2 926 542,0 тыс. рублей, на 2026 год в объеме 4 738 544,3 тыс. рублей и на 2027 год в объеме 10 288 825,4 тыс. рублей, предусмотренных по подразделу "Другие вопросы в области культуры, кинематографии" раздела "Культура, кинематография" классификации расходов бюджетов, на финансовое обеспечение реализации механизма вовлечения объектов культурного наследия в хозяйственный оборот на основании решений Правительства Российской Федерации</w:t>
      </w:r>
    </w:p>
    <w:p>
      <w:r>
        <w:rPr>
          <w:b/>
        </w:rPr>
        <w:t xml:space="preserve">1. </w:t>
      </w:r>
      <w:r>
        <w:t>бюджетных ассигнований на 2025 год в объеме 177 743 867,7 тыс. рублей, на 2026 год в объеме 248 089 499,1 тыс. рублей и на 2027 год в объеме 239 611 639,2 тыс. рублей, предусмотренных по кодам классификации расходов федерального бюджета, соответствующим национальным проектам, на финансовое обеспечение реализации мероприятий соответствующих национальных проектов на основании отдельных решений уполномоченных органов управления проектной деятельностью в порядке, установленном Правительством Российской Федерации; (В редакции Федерального закона от 24.06.2025 № 152-ФЗ) 48) (секретно); (В редакции Федерального закона от 24.06.2025 № 152-ФЗ) 49) (секретно)</w:t>
      </w:r>
    </w:p>
    <w:p>
      <w:r>
        <w:rPr>
          <w:b/>
        </w:rPr>
        <w:t xml:space="preserve">1. </w:t>
      </w:r>
      <w:r>
        <w:t>(секретно)</w:t>
      </w:r>
    </w:p>
    <w:p>
      <w:r>
        <w:rPr>
          <w:b/>
        </w:rPr>
        <w:t xml:space="preserve">1. </w:t>
      </w:r>
      <w:r>
        <w:t>(совершенно секретно); (В редакции федеральных законов от 24.06.2025 № 152-ФЗ, от 04.11.2025 № 414-ФЗ) 52) (совершенно секретно); (В редакции федеральных законов от 24.06.2025 № 152-ФЗ, от 04.11.2025 № 414-ФЗ) 53) бюджетных ассигнований на 2025 год в объеме 488 601,0 тыс. рублей, предусмотренных по подразделу "Международные отношения и международное сотрудничество" раздела "Общегосударственные вопросы" классификации расходов бюджетов, на предоставление субсидий организациям, определяемым Правительством Российской Федерации, в целях финансирования реализации инвестиционных проектов в странах Африки на основании решений Правительства Российской Федерации; (В редакции Федерального закона от 24.06.2025 № 152-ФЗ) 54) бюджетных ассигнований на 2025 год в объеме 800 000,0 тыс. рублей, на 2026 год в объеме 800 000,0 тыс. рублей и на 2027 год в объеме 800 000,0 тыс. рублей, предусмотренных по подразделу "Другие общегосударственные вопросы" раздела "Общегосударственные вопросы" классификации расходов бюджетов, на финансовое обеспечение реализации мероприятий по разработке мастер-планов развития крупных и малых городов, городских агломераций субъектов Российской Федерации в рамках национального проекта "Инфраструктура для жизни"</w:t>
      </w:r>
    </w:p>
    <w:p>
      <w:r>
        <w:rPr>
          <w:b/>
        </w:rPr>
        <w:t xml:space="preserve">1. </w:t>
      </w:r>
      <w:r>
        <w:t>бюджетных ассигнований на 2026 год в объеме 1 247 358,0 тыс. рублей и на 2027 год в объеме 1 394 045,9 тыс. рублей, предусмотренных по подразделу "Общее образование" раздела "Образование" классификации расходов бюджетов, на финансовое обеспечение деятельности советников директора по воспитанию и взаимодействию с детскими общественными объединениями в общеобразовательных организациях</w:t>
      </w:r>
    </w:p>
    <w:p>
      <w:r>
        <w:rPr>
          <w:b/>
        </w:rPr>
        <w:t xml:space="preserve">1. </w:t>
      </w:r>
      <w:r>
        <w:t>бюджетных ассигнований на 2025 год в объеме 1 775 089,5 тыс. рублей, на 2026 год в объеме 1 640 772,3 тыс. рублей и на 2027 год в объеме 1 640 772,3 тыс. рублей, предусмотренных по подразделу "Высшее образование" раздела "Образование" классификации расходов бюджетов, на финансовое обеспечение реализации мероприятий по развитию инфраструктуры учреждений высшего образования на основании решений Правительства Российской Федерации</w:t>
      </w:r>
    </w:p>
    <w:p>
      <w:r>
        <w:rPr>
          <w:b/>
        </w:rPr>
        <w:t xml:space="preserve">1. </w:t>
      </w:r>
      <w:r>
        <w:t>бюджетных ассигнований на 2025 год в объеме 20 584 499,5 тыс. рублей, на 2026 год в объеме 10 511 004,5 тыс. рублей и на 2027 год в объеме 10 534 831,5 тыс. рублей, предусмотренных по подразделу "Стационарная медицинская помощь" раздела "Здравоохранение" классификации расходов бюджетов, на реализацию мероприятий федерального проекта "Развитие федеральных медицинских организаций, включая развитие сети национальных исследовательских центров" в рамках национального проекта "Продолжительная и активная жизнь" на основании решений Правительства Российской Федерации</w:t>
      </w:r>
    </w:p>
    <w:p>
      <w:r>
        <w:rPr>
          <w:b/>
        </w:rPr>
        <w:t xml:space="preserve">1. </w:t>
      </w:r>
      <w:r>
        <w:t>бюджетных ассигнований на 2025 год в объеме до 1 521 990,0 тыс. рублей, предусмотренных по подразделу "Сельское хозяйство и рыболовство" раздела "Национальная экономика" классификации расходов бюджетов, на финансовое обеспечение реализации решений Правительства Российской Федерации, направленных на поддержку сельского хозяйства, в случае и в пределах поступления доходов федерального бюджета от продажи на аукционе права на заключение договора о закреплении доли квоты добычи (вылова) водных биологических ресурсов и (или) договора пользования водными биологическими ресурсами, находящимися в федеральной собственности (за исключением доходов, полученных от аукционов в электронной форме по продаже права на заключение договора о закреплении и предоставлении доли квоты добычи (вылова) крабов, предоставленной в инвестиционных целях в области рыболовства, для осуществления промышленного рыболовства и (или) прибрежного рыболовства); (Дополнение пунктом - Федеральный закон от 24.06.2025 № 152-ФЗ) 59) бюджетных ассигнований на 2025 год в объеме до 46 000 000,0 тыс. рублей, предусмотренных по подразделу "Связь и информатика" раздела "Национальная экономика" классификации расходов бюджетов, в случае и в пределах поступления доходов федерального бюджета от увеличения размера штрафов и уменьшения размера скидки по уплате штрафов за нарушения Правил дорожного движения, правил эксплуатации транспортного средства на финансовое обеспечение реализации мероприятий национального проекта "Экономика данных и цифровая трансформация государства" и государственной программы Российской Федерации "Информационное общество" на основании решений Правительства Российской Федерации; (Дополнение пунктом - Федеральный закон от 24.06.2025 № 152-ФЗ) 60) бюджетных ассигнований на 2025 год в объеме до 8 667 779,0 тыс. рублей, предусмотренных по подразделу "Связь и информатика" раздела "Национальная экономика" классификации расходов бюджетов, в случае и в пределах поступления доходов федерального бюджета от увеличения ставки обязательного отчисления (неналогового платежа) операторов сети связи общего пользования в резерв универсального обслуживания на финансовое обеспечение реализации мероприятий национального проекта "Экономика данных и цифровая трансформация государства" и государственной программы Российской Федерации "Информационное общество" с учетом целей, определенных Федеральным законом от 7 июля 2003 года № 126-ФЗ "О связи", на основании решений Правительства Российской Федерации; (Дополнение пунктом - Федеральный закон от 24.06.2025 № 152-ФЗ) (В редакции Федерального закона от 04.11.2025 № 414-ФЗ) 61) бюджетных ассигнований на 2025 год в объеме до 6 000 000,0 тыс. рублей, предусмотренных по подразделу "Связь и информатика" раздела "Национальная экономика" классификации расходов бюджетов, в случае и в пределах поступления доходов федерального бюджета от введения обязательных отчислений за распространение рекламы в информационно-телекоммуникационной сети "Интернет" на финансовое обеспечение реализации мероприятий национального проекта "Экономика данных и цифровая трансформация государства" и государственной программы Российской Федерации "Информационное общество" с учетом целей, определенных Федеральным законом от 13 марта 2006 года № 38-ФЗ "О рекламе", на основании решений Правительства Российской Федерации; (Дополнение пунктом - Федеральный закон от 24.06.2025 № 152-ФЗ) 62) бюджетных ассигнований на 2025 год в объеме до 107 918,0 тыс. рублей, предусмотренных по подразделу "Связь и информатика" раздела "Национальная экономика" классификации расходов бюджетов, в случае и в пределах поступления доходов федерального бюджета от увеличения размера штрафа за административные правонарушения в области связи и информационных технологий, уплачиваемого в соответствии со статьей 13.4 Кодекса Российской Федерации об административных правонарушениях, на финансовое обеспечение реализации мероприятий национального проекта "Экономика данных и цифровая трансформация государства" и государственной программы Российской Федерации "Информационное общество" на основании решений Правительства Российской Федерации; (Дополнение пунктом - Федеральный закон от 24.06.2025 № 152-ФЗ) (В редакции Федерального закона от 04.11.2025 № 414-ФЗ) 63) бюджетных ассигнований на 2025 год в объеме 47 600 000,0 тыс. рублей, предусмотренных по подразделу "Другие вопросы в области национальной экономики" раздела "Национальная экономика" классификации расходов бюджетов, на предоставление имущественных взносов Российской Федерации в государственную корпорацию развития "ВЭБ.РФ" на возмещение расходов в связи с предоставлением кредитов и займов в рамках реализации механизма "фабрики" проектного финансирования; (Дополнение пунктом - Федеральный закон от 24.06.2025 № 152-ФЗ) 64) (секретно); (Дополнение пунктом - Федеральный закон от 24.06.2025 № 152-ФЗ) 65) бюджетных ассигнований на 2025 год в объеме 6 200 000,0 тыс. рублей, предусмотренных по подразделу "Другие вопросы в области здравоохранения" раздела "Здравоохранение" классификации расходов бюджетов, на финансовое обеспечение реализации отдельных мероприятий в сфере здравоохранения на основании решений Правительства Российской Федерации; (Дополнение пунктом - Федеральный закон от 24.06.2025 № 152-ФЗ) 66) бюджетных ассигнований на 2025 год в объеме до 1 600 700,0 тыс. рублей, предусмотренных по подразделу "Связь и информатика" раздела "Национальная экономика" классификации расходов бюджетов, на основании решений Правительства Российской Федерации и в целях, определяемых Правительством Российской Федерации; (Дополнение пунктом - Федеральный закон от 24.06.2025 № 152-ФЗ) 67) бюджетных ассигнований на 2025 год в объеме 1 391 054,9 тыс. рублей, предусмотренных по подразделу "Другие вопросы в области национальной экономики" раздела "Национальная экономика" классификации расходов бюджетов, на обеспечение сбалансированности финансирования отдельных мероприятий в сфере топливно-энергетического комплекса и финансовое обеспечение реализации отдельных мероприятий на территории Северо-Кавказского федерального округа на основании решений Правительства Российской Федерации; (Дополнение пунктом - Федеральный закон от 04.11.2025 № 414-ФЗ) 68) бюджетных ассигнований на 2025 год в объеме 212 169,9 тыс. рублей, предусмотренных по подразделу "Другие вопросы в области национальной экономики" раздела "Национальная экономика" классификации расходов бюджетов, на обеспечение сбалансированности финансирования отдельных мероприятий в сфере топливно-энергетического комплекса на территории Дальневосточного федерального округа на основании решений Правительства Российской Федерации. (Дополнение пунктом - Федеральный закон от 04.11.2025 № 414-ФЗ)</w:t>
      </w:r>
    </w:p>
    <w:p>
      <w:r>
        <w:rPr>
          <w:b/>
        </w:rPr>
        <w:t xml:space="preserve">35. </w:t>
      </w:r>
      <w:r>
        <w:t>в размере до 400 000,0 тыс. рублей - на финансовое обеспечение затрат по модернизации самолетных узлов связи на воздушных судах специального назначения типа Ту-214, находящихся в собственности Российской Федерации, включая разработку конструкторской документации, выпуск бюллетеня, установку и испытания указанных узлов на воздушных судах специального назначения, в том числе путем осуществления взносов в уставные капиталы дочерних обществ</w:t>
      </w:r>
    </w:p>
    <w:p>
      <w:r>
        <w:rPr>
          <w:b/>
        </w:rPr>
        <w:t xml:space="preserve">35. </w:t>
      </w:r>
      <w:r>
        <w:t>в размере до 2 200 000,0 тыс. рублей - на финансовое обеспечение научно-исследовательских и опытно-конструкторских работ, проводимых в целях улучшения летно-технических и аэродинамических характеристик и оптимизации веса самолета МС-21-310, в том числе путем осуществления взносов в уставные капиталы дочерних обществ. (Дополнение частью - Федеральный закон от 24.06.2025 № 152-ФЗ)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