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праве граждан Российской Федерации на свободу передвижения, выбор места пребывания и жительства в пределах Российской Федерации" и статьи 6 и 15-2 Федерального закона "О статусе военнослужащих"</w:t>
      </w:r>
    </w:p>
    <w:p>
      <w:r>
        <w:rPr>
          <w:b/>
        </w:rPr>
        <w:t>Статья 1</w:t>
      </w:r>
    </w:p>
    <w:p>
      <w:r>
        <w:t>Внести в Закон Российской Федерации от 25 июня 1993 года № 5242-I "О праве граждан Российской Федерации на свободу передвижения, выбор места пребывания и жительства в пределах Российской Федерации" (Ведомости Съезда народных депутатов Российской Федерации и Верховного Совета Российской Федерации, 1993, № 32, ст. 1227; Собрание законодательства Российской Федерации, 2010, № 31, ст. 4196; 2011, № 50, ст. 7341; 2012, № 53, ст. 7638; 2013, № 51, ст. 6696; № 52, ст. 6952; 2015, № 1, ст. 78; № 27, ст. 3988; 2017, № 15, ст. 2140; 2018, № 53, ст. 8454; 2019, № 14, ст. 1461; 2021, № 27, ст. 5071; 2022, № 29, ст. 5271; 2023, № 1, ст. 16; № 5, ст. 701; 2024, № 26, ст. 3558) следующие изменения</w:t>
      </w:r>
    </w:p>
    <w:p>
      <w:r>
        <w:t>статью 3 дополнить частью семнадцатой следующего содержания: "Особенности регистрации и снятия с регистрационного учета отдельных категорий граждан Российской Федерации могут быть также установлены другими федеральными законами."</w:t>
      </w:r>
    </w:p>
    <w:p>
      <w:r>
        <w:t>в статье 5: а) дополнить новой частью пятнадцатой следующего содержания: "Администрация организации или учреждения, указанных в части седьмой настоящей статьи, за исключением санатория, медицинской организации, в период мобилизации, в период действия военного положения и в военное время не представляет в территориальный орган федерального органа исполнительной власти в сфере внутренних дел информацию о регистрации и снятии гражданина Российской Федерации с регистрационного учета по месту пребывания и вправе не регистрировать данного гражданина по месту пребывания в указанных организации или учреждении в случае, если данный гражданин проходит военную службу по контракту или призван на военную службу по мобилизации."; б) часть пятнадцатую считать частью шестнадцатой и в ней слово "четырнадцатой" заменить словом "пятнадцатой"</w:t>
      </w:r>
    </w:p>
    <w:p>
      <w:r>
        <w:t>статью 7 дополнить абзацами двенадцатым и тринадцатым следующего содержания: "прекращение гражданства Российской Федерации - на основании решения о прекращении гражданства Российской Федерации, принятого в соответствии с Федеральным законом от 28 апреля 2023 года № 138-ФЗ "О гражданстве Российской Федерации"; иные случаи, установленные федеральными законами."</w:t>
      </w:r>
    </w:p>
    <w:p>
      <w:r>
        <w:rPr>
          <w:b/>
        </w:rPr>
        <w:t>Статья 2</w:t>
      </w:r>
    </w:p>
    <w:p>
      <w:r>
        <w:t>Внести в Федеральный закон от 27 мая 1998 года № 76-ФЗ "О статусе военнослужащих" (Собрание законодательства Российской Федерации, 1998, № 22, ст. 2331; 2022, № 24, ст. 3933; № 27, ст. 4600; 2023, № 23, ст. 4006; 2024, № 49, ст. 7428) следующие изменения: 1) в статье 6: а) наименование изложить в следующей редакции: "Статья 6. Право на свободу передвижения и выбор места жительства. Особенности регистрации по месту жительства и снятия с регистрационного учета по месту жительства отдельных категорий военнослужащих-граждан, граждан, уволенных с военной службы, и членов их семей"; б) дополнить пунктами 4 - 9 следующего содержания: "4. Военнослужащие - граждане, проходящие военную службу по контракту, и проживающие совместно с ними члены их семей, не обеспеченные жилыми помещениями в населенных пунктах, в которых располагаются воинские части (организации, учреждения, органы), в которых указанные военнослужащие-граждане проходят военную службу, или в близлежащих населенных пунктах, имеют право регистрироваться по месту жительства по адресам этих воинских частей (организаций, учреждений, органов). В случаях, определенных федеральными органами исполнительной власти и (или) федеральными государственными органами, в которых федеральным законом предусмотрена военная служба, указанные военнослужащие-граждане регистрируются по адресам иных воинских частей (организаций, учреждений, органов), которые располагаются в населенных пунктах, в которых указанные военнослужащие-граждане проходят военную службу, или в близлежащих населенных пунктах.</w:t>
      </w:r>
    </w:p>
    <w:p>
      <w:r>
        <w:rPr>
          <w:b/>
        </w:rPr>
        <w:t xml:space="preserve">5. </w:t>
      </w:r>
      <w:r>
        <w:t>Снятие с регистрационного учета по месту жительства по адресам воинских частей (организаций, учреждений, органов) лиц, зарегистрированных по этим адресам, наряду со случаями, предусмотренными федеральными законами, осуществляется также на основании заявления командира (начальника, руководителя) воинской части (организации, учреждения, органа) либо иного уполномоченного им лица в следующих случаях: перевод военнослужащих - граждан, проходящих военную службу по контракту, к новому месту военной службы и исключение их из списков личного состава воинской части (организации, учреждения, органа), за исключением перевода для прохождения военной службы в отдельных регионах Российской Федерации, населенных пунктах и местностях Российской Федерации, указанных в абзаце первом пункта 20 статьи 152 настоящего Федерального закона, или направления для прохождения военной службы за пределами территории Российской Федерации; увольнение военнослужащих - граждан, проходящих военную службу по контракту, с военной службы и исключение их из списков личного состава воинской части (организации, учреждения, органа), за исключением случаев, если после увольнения с военной службы граждане продолжают состоять на учете в качестве нуждающихся в жилых помещениях в федеральном органе исполнительной власти или федеральном государственном органе, в которых федеральным законом предусмотрена военная служба, либо уполномоченных ими органе или учреждении; обеспечение военнослужащих - граждан, проходящих военную службу по контракту, и (или) членов их семей по месту прохождения военной службы указанных военнослужащих-граждан или в близлежащих населенных пунктах жилыми помещениями по договору социального найма либо в собственность бесплатно, договору найма служебного жилого помещения или договору найма жилого помещения в общежитии в соответствии с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субъектов Российской Федерации, нормативными правовыми актами органов местного самоуправления; приобретение военнослужащими - гражданами, проходящими военную службу по контракту, и (или) членами их семей, в том числе за счет собственных средств, жилых помещений в собственность (доли в праве собственности на жилое помещение) по месту прохождения военной службы указанных военнослужащих-граждан или в близлежащих населенных пунктах; снятие федеральным органом исполнительной власти или федеральным государственным органом, в которых федеральным законом предусмотрена военная служба, либо уполномоченными ими органом или учреждением граждан, уволенных с военной службы, и (или) членов их семей с учета в качестве нуждающихся в жилых помещениях, исключение военнослужащих - граждан, проходящих военную службу по контракту, и (или) членов их семей из списка нуждающихся в специализированных жилых помещениях; предоставление гражданам, уволенным с военной службы, и (или) членам их семей жилых помещений по договору социального найма либо в собственность бесплатно в соответствии с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субъектов Российской Федерации, нормативными правовыми актами органов местного самоуправления; предоставление гражданам, уволенным с военной службы, и (или) членам их семей денежных средств на приобретение или строительство жилых помещений в соответствии с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субъектов Российской Федерации, нормативными правовыми актами органов местного самоуправления; выявление командиром (начальником, руководителем) воинской части (организации, учреждения, органа) сведений, не соответствующих действительности и послуживших основанием для предоставления военнослужащим - гражданам, проходящим военную службу по контракту, и (или) членам их семей права регистрироваться по месту жительства по адресу этой воинской части (организации, учреждения, органа); расформирование (ликвидация) или реорганизация воинской части (организации, учреждения, органа), за исключением случаев, если после увольнения с военной службы граждане продолжают состоять на учете в качестве нуждающихся в жилых помещениях в федеральном органе исполнительной власти или федеральном государственном органе, в которых федеральным законом предусмотрена военная служба, либо уполномоченных ими органе или учреждении; лицо, зарегистрированное в качестве члена семьи военнослужащего - гражданина, проходящего военную службу по контракту, по месту жительства по адресу воинской части (организации, учреждения, органа), перестало быть таковым</w:t>
      </w:r>
    </w:p>
    <w:p>
      <w:r>
        <w:rPr>
          <w:b/>
        </w:rPr>
        <w:t xml:space="preserve">6. </w:t>
      </w:r>
      <w:r>
        <w:t>В случае, указанном в абзаце восьмом пункта 5 настоящей статьи, заявление о снятии с регистрационного учета по месту жительства по адресу воинской части (организации, учреждения, органа) граждан, уволенных с военной службы, и (или) членов их семей направляется в органы регистрационного учета по истечении трех месяцев со дня наступления указанного случая</w:t>
      </w:r>
    </w:p>
    <w:p>
      <w:r>
        <w:rPr>
          <w:b/>
        </w:rPr>
        <w:t xml:space="preserve">7. </w:t>
      </w:r>
      <w:r>
        <w:t>Форма заявления о регистрации по месту жительства по адресу воинской части (организации, учреждения, органа) и форма заявления о снятии с регистрационного учета по месту жительства по адресу воинской части (организации, учреждения, органа)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При этом на заявлении о регистрации по месту жительства по адресу воинской части (организации, учреждения, органа) командиром (начальником, руководителем) воинской части (организации, учреждения, органа) либо иным уполномоченным им лицом совершается надпись, удостоверяющая наличие у заявителя права на регистрацию по месту жительства по адресу воинской части (организации, учреждения, органа), на заявлении о снятии с регистрационного учета по месту жительства по адресу воинской части (организации, учреждения, органа), которое подается командиром (начальником, руководителем) воинской части (организации, учреждения, органа), должно быть указание на один из случаев, предусмотренных абзацами вторым - одиннадцатым пункта 5 настоящей статьи</w:t>
      </w:r>
    </w:p>
    <w:p>
      <w:r>
        <w:rPr>
          <w:b/>
        </w:rPr>
        <w:t xml:space="preserve">8. </w:t>
      </w:r>
      <w:r>
        <w:t>Порядок организации в воинской части (организации, учреждении, органе) деятельности по учету лиц, зарегистрированных органами регистрационного учета по месту жительства по адресу воинской части (организации, учреждения, органа), и снятию указанных лиц с такого учета определяется федеральным органом исполнительной власти или федеральным государственным органом, в которых федеральным законом предусмотрена военная служба</w:t>
      </w:r>
    </w:p>
    <w:p>
      <w:r>
        <w:rPr>
          <w:b/>
        </w:rPr>
        <w:t xml:space="preserve">9. </w:t>
      </w:r>
      <w:r>
        <w:t>В период мобилизации, в период действия военного положения и в военное время заселение военнослужащих во все виды гостиниц может осуществляться на основании документа, удостоверяющего личность военнослужащего Российской Федерации.";</w:t>
      </w:r>
    </w:p>
    <w:p>
      <w:r>
        <w:rPr>
          <w:b/>
        </w:rPr>
        <w:t xml:space="preserve">9. </w:t>
      </w:r>
      <w:r>
        <w:t>пункт 16 статьи 152 признать утратившим силу</w:t>
      </w:r>
    </w:p>
    <w:p>
      <w:r>
        <w:rPr>
          <w:b/>
        </w:rPr>
        <w:t>Статья 3</w:t>
      </w:r>
    </w:p>
    <w:p>
      <w:r>
        <w:t>Действие положений пунктов 4 - 8 статьи 6 Федерального закона от 27 мая 1998 года № 76-ФЗ "О статусе военнослужащих" распространяется на правоотношения, возникшие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