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1999, № 47, ст. 5622; 2003, № 50, ст. 4858; 2005, № 10, ст. 760; 2010, № 17, ст. 1988; 2011, № 49, ст. 7040; 2012, № 53, ст. 7592; 2013, № 30, ст. 4067; 2014, № 30, ст. 4224; 2015, № 10, ст. 1409; № 29, ст. 4385; 2016, № 22, ст. 3094; № 26, ст. 3863, 3891; № 27, ст. 4225, 4294; 2017, № 31, ст. 4830; 2018, № 31, ст. 4840; 2019, № 18, ст. 2212; 2020, № 14, ст. 2027; № 30, ст. 4738; 2021, № 24, ст. 4212; № 27, ст. 5171; 2022, № 14, ст. 2194; 2023, № 32, ст. 6213; 2024, № 1, ст. 12; № 33, ст. 4952) следующие изменения</w:t>
      </w:r>
    </w:p>
    <w:p>
      <w:r>
        <w:t>в абзаце третьем пункта 2 статьи 6 слово "медицинской" исключить</w:t>
      </w:r>
    </w:p>
    <w:p>
      <w:r>
        <w:t>в подпункте 7 пункта 3 статьи 32 слово "медицинской" исключить</w:t>
      </w:r>
    </w:p>
    <w:p>
      <w:r>
        <w:rPr>
          <w:b/>
        </w:rPr>
        <w:t>Статья 2</w:t>
      </w:r>
    </w:p>
    <w:p>
      <w:r>
        <w:t>Пункт 3 статьи 441 Федерального закона от 7 июля 2003 года № 126-ФЗ "О связи" (Собрание законодательства Российской Федерации, 2003, № 28, ст. 2895; 2014, № 30, ст. 4273; 2015, № 29, ст. 4342) дополнить словами ", страховых медицинских организаций, осуществляющих деятельность в сфере обязательного медицинского страхования в соответствии со статьей 14 Федерального закона от 29 ноября 2010 года № 326-ФЗ "Об обязательном медицинском страховании в Российской Федерации", при информационном сопровождении ими застрахованных лиц в соответствии с законодательством об обязательном медицинском страховании".</w:t>
      </w:r>
    </w:p>
    <w:p>
      <w:r>
        <w:rPr>
          <w:b/>
        </w:rPr>
        <w:t>Статья 3</w:t>
      </w:r>
    </w:p>
    <w:p>
      <w:r>
        <w:t>Внести в Федеральный закон от 29 ноября 2010 года № 326-ФЗ "Об обязательном медицинском страховании в Российской Федерации" (Собрание законодательства Российской Федерации, 2010, № 49, ст. 6422; 2011, № 49, ст. 7047; 2012, № 49, ст. 6758; 2013, № 27, ст. 3477; № 30, ст. 4084; № 48, ст. 6165; 2014, № 49, ст. 6927; 2015, № 51, ст. 7245; 2016, № 1, ст. 52; № 27, ст. 4183, 4219; 2018, № 31, ст. 4857; № 49, ст. 7509; 2020, № 14, ст. 2028; № 50, ст. 8075; 2021, № 50, ст. 8412; 2022, № 29, ст. 5204; 2023, № 49, ст. 8662; 2024, № 1, ст. 6) следующие изменения: 1) в статье 14: а) в части 1 второе предложение исключить; б) часть 7 после слов "страховой медицинской организацией" дополнить словами ", территориальным фондом"; в) в части 9 второе предложение исключить; г) дополнить частями 91 - 93 следующего содержания: "91. Страховые медицинские организации осуществляют деятельность по защите прав и законных интересов застрахованных лиц в соответствии с договором о финансовом обеспечении обязательного медицинского страхования, а также при оказании застрахованным лицам медицинской помощи, финансовое обеспечение которой осуществляется в соответствии с пунктом 11 статьи 5 настоящего Федерального закона.</w:t>
      </w:r>
    </w:p>
    <w:p>
      <w:r>
        <w:rPr>
          <w:b/>
        </w:rPr>
        <w:t xml:space="preserve">92. </w:t>
      </w:r>
      <w:r>
        <w:t>Страховые медицинские организации осуществляют сопровождение, включая информационное сопровождение (в том числе индивидуальное), застрахованных лиц (далее - сопровождение застрахованных лиц) на всей территории Российской Федерации в порядке, установленном правилами обязательного медицинского страхования</w:t>
      </w:r>
    </w:p>
    <w:p>
      <w:r>
        <w:rPr>
          <w:b/>
        </w:rPr>
        <w:t xml:space="preserve">93. </w:t>
      </w:r>
      <w:r>
        <w:t>Защита прав и законных интересов застрахованных лиц, в том числе сопровождение застрахованных лиц, осуществляется уполномоченными лицами страховой медицинской организации (далее - представители страховой медицинской организации). Сведения о представителях страховой медицинской организации размещаются на официальных сайтах страховой медицинской организации и территориального фонда в сети "Интернет", а также в федеральной государственной информационной системе "Единый портал государственных и муниципальных услуг (функций)". Перечень сведений о представителях страховой медицинской организации и порядок их размещения устанавливаются правилами обязательного медицинского страхования. При осуществлении сопровождения застрахованных лиц, в том числе с использованием федеральной государственной информационной системы "Единый портал государственных и муниципальных услуг (функций)", представители страховой медицинской организации</w:t>
      </w:r>
    </w:p>
    <w:p>
      <w:r>
        <w:rPr>
          <w:b/>
        </w:rPr>
        <w:t xml:space="preserve">14. </w:t>
      </w:r>
      <w:r>
        <w:t>В случае выявления нарушений страховой медицинской организацией договорных обязательств территориальный фонд при возмещении страховой медицинской организации затрат на оплату медицинской помощи уменьшает платежи на сумму выявленных нарушений или неисполненных договорных обязательств, в которую не включается сумма штрафа (пени). Перечень нарушений договорных обязательств страховой медицинской организацией и перечень санкций за нарушение указанных обязательств устанавливаются типовым договором о финансовом обеспечении обязательного медицинского страхования."; д) часть 16 изложить в следующей редакции: "16. В случае приостановления, прекращения действия или отзыва лицензии страховой медицинской организации договор о финансовом обеспечении обязательного медицинского страхования считается расторгнутым с даты внесения в единый государственный реестр субъектов страхового дела, предусмотренный пунктом 2 статьи 41 Закона Российской Федерации от 27 ноября 1992 года № 4015-I "Об организации страхового дела в Российской Федерации", сведений о приостановлении, прекращении действия или об отзыве лицензии на осуществление обязательного медицинского страхования."; е) часть 17 изложить в следующей редакции: "17. После прекращения действия договора о финансовом обеспечении обязательного медицинского страхования и на период до выбора застрахованными лицами другой страховой медицинской организации территориальный фонд направляет сведения об указанных застрахованных лицах в страховые медицинские организации, осуществляющие деятельность в сфере обязательного медицинского страхования в субъекте Российской Федерации, в порядке, установленном частью 6 статьи 16 настоящего Федерального закона. При этом у застрахованного лица сохраняется право выбора страховой медицинской организации."; ж) часть 19 после слов "обязательного медицинского страхования" дополнить словами ", в том числе показатели оценки деятельности страховых медицинских организаций,";</w:t>
      </w:r>
    </w:p>
    <w:p>
      <w:r>
        <w:rPr>
          <w:b/>
        </w:rPr>
        <w:t xml:space="preserve">10. </w:t>
      </w:r>
      <w:r>
        <w:t>Договор на оказание и оплату медицинской помощи по обязательному медицинскому страхованию считается расторгнутым</w:t>
      </w:r>
    </w:p>
    <w:p>
      <w:r>
        <w:rPr>
          <w:b/>
        </w:rPr>
        <w:t xml:space="preserve">93. </w:t>
      </w:r>
      <w:r>
        <w:t>предоставляют по обращениям застрахованных лиц информацию по вопросам обязательного медицинского страхования и организации оказания медицинской помощи</w:t>
      </w:r>
    </w:p>
    <w:p>
      <w:r>
        <w:rPr>
          <w:b/>
        </w:rPr>
        <w:t xml:space="preserve">93. </w:t>
      </w:r>
      <w:r>
        <w:t>оказывают помощь застрахованным лицам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порядке, установленном уполномоченным федеральным органом исполнительной власти</w:t>
      </w:r>
    </w:p>
    <w:p>
      <w:r>
        <w:rPr>
          <w:b/>
        </w:rPr>
        <w:t xml:space="preserve">93. </w:t>
      </w:r>
      <w:r>
        <w:t>осуществляют иные полномочия в соответствии с законодательством Российской Федерации.";</w:t>
      </w:r>
    </w:p>
    <w:p>
      <w:r>
        <w:rPr>
          <w:b/>
        </w:rPr>
        <w:t xml:space="preserve">93. </w:t>
      </w:r>
      <w:r>
        <w:t>в статье 15:</w:t>
      </w:r>
    </w:p>
    <w:p>
      <w:r>
        <w:rPr>
          <w:b/>
        </w:rPr>
        <w:t xml:space="preserve">93. </w:t>
      </w:r>
      <w:r>
        <w:t>в статье 16:</w:t>
      </w:r>
    </w:p>
    <w:p>
      <w:r>
        <w:rPr>
          <w:b/>
        </w:rPr>
        <w:t xml:space="preserve">93. </w:t>
      </w:r>
      <w:r>
        <w:t>часть 2 статьи 20 дополнить пунктом 31 следующего содержания: "31) предоставлять страховым медицинским организациям сведения, которые определены правилами обязательного медицинского страхования и необходимы для сопровождения застрахованных лиц;"</w:t>
      </w:r>
    </w:p>
    <w:p>
      <w:r>
        <w:rPr>
          <w:b/>
        </w:rPr>
        <w:t xml:space="preserve">93. </w:t>
      </w:r>
      <w:r>
        <w:t>в части 8 статьи 25 слова "ставки рефинансирования" заменить словами "ключевой ставки"</w:t>
      </w:r>
    </w:p>
    <w:p>
      <w:r>
        <w:rPr>
          <w:b/>
        </w:rPr>
        <w:t xml:space="preserve">93. </w:t>
      </w:r>
      <w:r>
        <w:t>в части 31 статьи 30 слово "устанавливается" заменить словами "и используемые при их расчете размеры базовой ставки или базового норматива финансирования и коэффициентов устанавливаются"</w:t>
      </w:r>
    </w:p>
    <w:p>
      <w:r>
        <w:rPr>
          <w:b/>
        </w:rPr>
        <w:t xml:space="preserve">93. </w:t>
      </w:r>
      <w:r>
        <w:t>в части 8 статьи 33:</w:t>
      </w:r>
    </w:p>
    <w:p>
      <w:r>
        <w:rPr>
          <w:b/>
        </w:rPr>
        <w:t xml:space="preserve">93. </w:t>
      </w:r>
      <w:r>
        <w:t>в пункте 15 части 7 статьи 34 слова "субъекта Российской Федерации" исключить</w:t>
      </w:r>
    </w:p>
    <w:p>
      <w:r>
        <w:rPr>
          <w:b/>
        </w:rPr>
        <w:t xml:space="preserve">93. </w:t>
      </w:r>
      <w:r>
        <w:t>в статье 36:</w:t>
      </w:r>
    </w:p>
    <w:p>
      <w:r>
        <w:rPr>
          <w:b/>
        </w:rPr>
        <w:t xml:space="preserve">93. </w:t>
      </w:r>
      <w:r>
        <w:t>в статье 38:</w:t>
      </w:r>
    </w:p>
    <w:p>
      <w:r>
        <w:rPr>
          <w:b/>
        </w:rPr>
        <w:t xml:space="preserve">93. </w:t>
      </w:r>
      <w:r>
        <w:t>достижение установленных договором о финансовом обеспечении обязательного медицинского страхования показателей оценки деятельности страховых медицинских организаций;";</w:t>
      </w:r>
    </w:p>
    <w:p>
      <w:r>
        <w:rPr>
          <w:b/>
        </w:rPr>
        <w:t xml:space="preserve">93. </w:t>
      </w:r>
      <w:r>
        <w:t>часть 10 изложить в следующей редакции: "10. Страховая медицинская организация включается в реестр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 (далее также - реестр страховых медицинских организаций), на основании уведомления, направляемого ею в территориальный фонд в период с 1 августа до 1 октября года, предшествующего году, в котором страховая медицинская организация намерена осуществлять деятельность в сфере обязательного медицинского страхования. Порядок ведения реестра страховых медицинских организаций и перечень содержащихся в нем сведений устанавливаются правилами обязательного медицинского страхования. Страховая медицинская организация исключается из реестра страховых медицинских организаций территориальным фондом не позднее следующего рабочего дня после дня прекращения договора о финансовом обеспечении обязательного медицинского страхования."</w:t>
      </w:r>
    </w:p>
    <w:p>
      <w:r>
        <w:rPr>
          <w:b/>
        </w:rPr>
        <w:t xml:space="preserve">93. </w:t>
      </w:r>
      <w:r>
        <w:t>часть 2 изложить в следующей редакции: "2.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(далее также - реестр медицинских организаций), на основании уведомления,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до 1 сентября года, предшествующего году, в котором она намерена осуществлять деятельность в сфере обязательного медицинского страхования. Территориальный фонд не вправе отказать медицинской организации государственной системы здравоохранения или муниципальной системы здравоохранения во включении в реестр медицинских организаций. Медицинская организация частной системы здравоохранения включается в реестр медицинских организаций на основании заявления,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в период с 1 июля до 1 сентября года, предшествующего году, в котором она намерена осуществлять деятельность в сфере обязательного медицинского страхования. Территориальный фонд не вправе отказать медицинской организации частной системы здравоохранения в принятии и рассмотрении заявления о включении медицинской организации частной системы здравоохранения в реестр медицинских организаций. Комиссией по разработке территориальной программы обязательного медицинского страхования в субъекте Российской Федерации могут быть установлены иные сроки направления уведомления или заявления вновь создаваемыми медицинскими организациями. Форма уведомления о включении медицинской организации государственной системы здравоохранения или муниципальной системы здравоохранения в реестр медицинских организаций и порядок его направления устанавливаются правилами обязательного медицинского страхования. Форма заявления о включении медицинской организации частной системы здравоохранения в реестр медицинских организаций, порядок направления и рассмотрения указанного заявления, в том числе сроки его рассмотрения, а также критерии включения медицинской организации частной системы здравоохранения в реестр медицинских организаций и основания для отказа во включении такой медицинской организации в реестр медицинских организаций устанавливаются Правительством Российской Федерации."</w:t>
      </w:r>
    </w:p>
    <w:p>
      <w:r>
        <w:rPr>
          <w:b/>
        </w:rPr>
        <w:t xml:space="preserve">93. </w:t>
      </w:r>
      <w:r>
        <w:t>часть 21 изложить в следующей редакции: "21. В условиях чрезвычайной ситуации и (или) при возникновении угрозы распространения заболеваний, представляющих опасность для окружающих,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установить сроки направления уведомления или заявления о включении медицинской организации в реестр медицинских организаций, отличные от предусмотренных частью 2 настоящей статьи. Информация о сроках и порядке направления указанных уведомления или заявления размещается территориальным фондом на своем официальном сайте в сети "Интернет"."</w:t>
      </w:r>
    </w:p>
    <w:p>
      <w:r>
        <w:rPr>
          <w:b/>
        </w:rPr>
        <w:t xml:space="preserve">93. </w:t>
      </w:r>
      <w:r>
        <w:t>часть 3 изложить в следующей редакции: "3. Реестр медицинских организаций ведется территориальным фондом. Порядок ведения реестра медицинских организаций, перечень содержащихся в нем сведений, состав сведений из реестра медицинских организаций, подлежащих размещению на официальном сайте территориального фонда в сети "Интернет", и порядок их размещения устанавливаются правилами обязательного медицинского страхования."</w:t>
      </w:r>
    </w:p>
    <w:p>
      <w:r>
        <w:rPr>
          <w:b/>
        </w:rPr>
        <w:t xml:space="preserve">93. </w:t>
      </w:r>
      <w:r>
        <w:t>часть 4 дополнить предложением следующего содержания: "Форма уведомления об исключении медицинской организации из реестра медицинских организаций, порядок направления и рассмотрения указанного уведомления устанавливаются Федеральным фондом."</w:t>
      </w:r>
    </w:p>
    <w:p>
      <w:r>
        <w:rPr>
          <w:b/>
        </w:rPr>
        <w:t xml:space="preserve">93. </w:t>
      </w:r>
      <w:r>
        <w:t>часть 3 изложить в следующей редакции: "3. Обязательное медицинское страхование ребенка со дня его рождения и до дня государственной регистрации его рождения осуществляется страховой медицинской организацией, в которой застрахованы его мать или другой законный представитель. Обязательное медицинское страхование ребенка со дня государственной регистрации рождения ребенка и до достижения им совершеннолетия либо до приобретения им дееспособности в полном объеме осуществляется страховой медицинской организацией, выбранной одним из его родителей или другим законным представителем. В случае, если для ребенка одним из его родителей или другим законным представителем не выбрана страховая медицинская организация, обязательное медицинское страхование со дня государственной регистрации его рождения и до выбора страховой медицинской организации осуществляется страховой медицинской организацией, в которой застрахованы его мать или другой законный представитель. В случае, если мать и другие законные представители ребенка относятся к лицам, призванным (поступившим) на военную службу или приравненную к ней службу, обязательное медицинское страхование ребенка со дня государственной регистрации его рождения и до выбора страховой медицинской организации осуществляется страховой медицинской организацией, определенной территориальным фондом."</w:t>
      </w:r>
    </w:p>
    <w:p>
      <w:r>
        <w:rPr>
          <w:b/>
        </w:rPr>
        <w:t xml:space="preserve">93. </w:t>
      </w:r>
      <w:r>
        <w:t>часть 4 после слов "его родителями или другими законными представителями" дополнить словами ", для лица, признанного в установленном законом порядке недееспособным, - его законными представителями"</w:t>
      </w:r>
    </w:p>
    <w:p>
      <w:r>
        <w:rPr>
          <w:b/>
        </w:rPr>
        <w:t xml:space="preserve">93. </w:t>
      </w:r>
      <w:r>
        <w:t>пункт 9 изложить в следующей редакции: "9) ведет единый реестр страховых медицинских организаций, осуществляющих деятельность в сфере обязательного медицинского страхования (далее - единый реестр страховых медицинских организаций), и обеспечивает предоставление содержащихся в нем сведений физическим и юридическим лицам, органам государственной власти, органам местного самоуправления, Центральному банку Российской Федерации. Порядок ведения единого реестра страховых медицинских организаций, перечень содержащихся в нем сведений, порядок предоставления сведений, содержащихся в едином реестре страховых медицинских организаций, устанавливаются правилами обязательного медицинского страхования;"</w:t>
      </w:r>
    </w:p>
    <w:p>
      <w:r>
        <w:rPr>
          <w:b/>
        </w:rPr>
        <w:t xml:space="preserve">93. </w:t>
      </w:r>
      <w:r>
        <w:t>в пункте 10 слово ", форма" исключить</w:t>
      </w:r>
    </w:p>
    <w:p>
      <w:r>
        <w:rPr>
          <w:b/>
        </w:rPr>
        <w:t xml:space="preserve">93. </w:t>
      </w:r>
      <w:r>
        <w:t>дополнить пунктом 141 следующего содержания: "141) осуществляет мониторинг деятельности страховых медицинских организаций и размещает результаты указанного мониторинга на своем официальном сайте в сети "Интернет", устанавливает порядок осуществления мониторинга деятельности страховых медицинских организаций, в том числе порядок и сроки предоставления субъектами обязательного медицинского страхования и участниками обязательного медицинского страхования сведений, необходимых для проведения указанного мониторинга, и порядок расчета показателей оценки деятельности страховых медицинских организаций;"</w:t>
      </w:r>
    </w:p>
    <w:p>
      <w:r>
        <w:rPr>
          <w:b/>
        </w:rPr>
        <w:t xml:space="preserve">93. </w:t>
      </w:r>
      <w:r>
        <w:t>в части 6 слова "реестр медицинских организаций, участвующих в реализации территориальной программы обязательного медицинского страхования" заменить словами "сведения о медицинских организациях, включенных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w:t>
      </w:r>
    </w:p>
    <w:p>
      <w:r>
        <w:rPr>
          <w:b/>
        </w:rPr>
        <w:t xml:space="preserve">93. </w:t>
      </w:r>
      <w:r>
        <w:t>в части 8 слова "реестр медицинских организаций, участвующих в реализации территориальной программы обязательного медицинского страхования" заменить словами "сведения о медицинских организациях, включенных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w:t>
      </w:r>
    </w:p>
    <w:p>
      <w:r>
        <w:rPr>
          <w:b/>
        </w:rPr>
        <w:t xml:space="preserve">93. </w:t>
      </w:r>
      <w:r>
        <w:t>часть 2 дополнить пунктами 141 и 142 следующего содержания: "141) передача территориальному фонду при прекращении договора о финансовом обеспечении обязательного медицинского страхования сведений, указанных в пункте 2 настоящей части, в течение 10 рабочих дней с даты прекращения указанного договора</w:t>
      </w:r>
    </w:p>
    <w:p>
      <w:r>
        <w:rPr>
          <w:b/>
        </w:rPr>
        <w:t xml:space="preserve">93. </w:t>
      </w:r>
      <w:r>
        <w:t>пункт 4 части 3 признать утратившим силу</w:t>
      </w:r>
    </w:p>
    <w:p>
      <w:r>
        <w:rPr>
          <w:b/>
        </w:rPr>
        <w:t xml:space="preserve">93. </w:t>
      </w:r>
      <w:r>
        <w:t>в части 4: в пункте 2 слова ", и средств, являющихся вознаграждением за выполнение условий, предусмотренных договором о финансовом обеспечении обязательного медицинского страхования" исключить; дополнить пунктом 41 следующего содержания: "41) осуществление ежеквартальной оценки достижения страховой медицинской организацией показателей оценки деятельности страховых медицинских организаций и направление результатов указанной оценки в Федеральный фонд для использования при осуществлении мониторинга деятельности страховых медицинских организаций;"</w:t>
      </w:r>
    </w:p>
    <w:p>
      <w:r>
        <w:rPr>
          <w:b/>
        </w:rPr>
        <w:t xml:space="preserve">93. </w:t>
      </w:r>
      <w:r>
        <w:t>части 13 и 14 изложить в следующей редакции: "13. При нарушениях страховой медицинской организацией установленных договором о финансовом обеспечении обязательного медицинского страхования обязательств в части осуществления контроля объемов, сроков, качества и условий предоставления медицинской помощи страховая медицинская организация обязана уплатить территориальному фонду штраф в размере до 10 процентов от суммы средств, перечисленных территориальным фондом на расходы на ведение дела по обязательному медицинскому страхованию страховой медицинской организации за период, в течение которого установлены данные нарушения</w:t>
      </w:r>
    </w:p>
    <w:p>
      <w:r>
        <w:rPr>
          <w:b/>
        </w:rPr>
        <w:t xml:space="preserve">14. </w:t>
      </w:r>
      <w:r>
        <w:t>в статье 39:</w:t>
      </w:r>
    </w:p>
    <w:p>
      <w:r>
        <w:rPr>
          <w:b/>
        </w:rPr>
        <w:t xml:space="preserve">14. </w:t>
      </w:r>
      <w:r>
        <w:t>в части 1 слова "которые участвуют в реализации территориальной программы обязательного медицинского страхования и" заменить словами "осуществляющих деятельность в сфере обязательного медицинского страхования по территориальной программе обязательного медицинского страхования,"</w:t>
      </w:r>
    </w:p>
    <w:p>
      <w:r>
        <w:rPr>
          <w:b/>
        </w:rPr>
        <w:t xml:space="preserve">14. </w:t>
      </w:r>
      <w:r>
        <w:t>часть 5 изложить в следующей редакции: "5. Страховые медицинские организации не вправе отказаться от заключения договора на оказание и оплату медицинской помощи по обязательному медицинскому страхованию с медицинской организацией, выбранной застрахованным лицом и включенной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w:t>
      </w:r>
    </w:p>
    <w:p>
      <w:r>
        <w:rPr>
          <w:b/>
        </w:rPr>
        <w:t xml:space="preserve">14. </w:t>
      </w:r>
      <w:r>
        <w:t>в части 7 слова "ставки рефинансирования" заменить словами "ключевой ставки"</w:t>
      </w:r>
    </w:p>
    <w:p>
      <w:r>
        <w:rPr>
          <w:b/>
        </w:rPr>
        <w:t xml:space="preserve">14. </w:t>
      </w:r>
      <w:r>
        <w:t>части 9 и 10 изложить в следующей редакции: "9. За использование медицинской организацией средств, перечисленных ей по договору на оказание и оплату медицинской помощи по обязательному медицинскому страхованию, с нарушением требований пункта 5 части 2 статьи 20 или части 71 статьи 35 настоящего Федерального закона медицинская организация уплачивает в бюджет территориального фонда штраф в размере 10 процентов от суммы использованных с нарушением средств и пени в размере одной трехсотой ключевой ставки Центрального банка Российской Федерации, действующей на день предъявления территориальным фондом соответствующего требования, от суммы использованных с нарушением средств за каждый день просрочки. Указанные средства медицинская организация возвращает в бюджет территориального фонда в течение 10 рабочих дней со дня предъявления территориальным фондом соответствующего требования</w:t>
      </w:r>
    </w:p>
    <w:p>
      <w:r>
        <w:rPr>
          <w:b/>
        </w:rPr>
        <w:t xml:space="preserve">10. </w:t>
      </w:r>
      <w:r>
        <w:t>в случае ликвидации медицинской организации, признания медицинской организации несостоятельной (банкротом), утраты медицинской организацией права на осуществление медицинской деятельности соответственно с даты внесения в единый государственный реестр юридических лиц записи о том, что медицинская организация находится в процессе ликвидации, признана в соответствии с законодательством Российской Федерации несостоятельной (банкротом) и в отношении ее открыто конкурсное производство, с даты внесения в единый реестр лицензий, предусмотренный пунктом 1 части 9 статьи 15 Федерального закона от 21 ноября 2011 года № 323-ФЗ "Об основах охраны здоровья граждан в Российской Федерации", сведений о приостановлении, прекращении действия или об аннулировании лицензии на осуществление медицинской деятельности</w:t>
      </w:r>
    </w:p>
    <w:p>
      <w:r>
        <w:rPr>
          <w:b/>
        </w:rPr>
        <w:t xml:space="preserve">10. </w:t>
      </w:r>
      <w:r>
        <w:t>в случае приостановления, прекращения действия или отзыва лицензии страховой медицинской организации с даты внесения в единый государственный реестр субъектов страхового дела, предусмотренный пунктом 2 статьи 41 Закона Российской Федерации от 27 ноября 1992 года № 4015-I "Об организации страхового дела в Российской Федерации", сведений о приостановлении, прекращении действия или об отзыве лицензии на осуществление обязательного медицинского страхования."</w:t>
      </w:r>
    </w:p>
    <w:p>
      <w:r>
        <w:rPr>
          <w:b/>
        </w:rPr>
        <w:t>Статья 4</w:t>
      </w:r>
    </w:p>
    <w:p>
      <w:r>
        <w:rPr>
          <w:b/>
        </w:rPr>
        <w:t xml:space="preserve">1. </w:t>
      </w:r>
      <w:r>
        <w:t>Настоящий Федеральный закон вступает в силу с 1 сентября 2025 года</w:t>
      </w:r>
    </w:p>
    <w:p>
      <w:r>
        <w:rPr>
          <w:b/>
        </w:rPr>
        <w:t xml:space="preserve">2. </w:t>
      </w:r>
      <w:r>
        <w:t>Со дня вступления в силу настоящего Федерального закона страховые медицинские организации, имеющие выданные до дня вступления в силу настоящего Федерального закона лицензии на осуществление обязательного медицинского страхования с указанием субъектов Российской Федерации, на территориях которых страховые медицинские организации вправе осуществлять деятельность в сфере обязательного медицинского страхования, вправе осуществлять деятельность в сфере обязательного медицинского страхования на всей территории Российской Федерации</w:t>
      </w:r>
    </w:p>
    <w:p>
      <w:r>
        <w:rPr>
          <w:b/>
        </w:rPr>
        <w:t xml:space="preserve">3. </w:t>
      </w:r>
      <w:r>
        <w:t>Страховые медицинские организации, указанные в части 2 настоящей статьи, в течение одного года со дня вступления в силу настоящего Федерального закона обязаны представить в Центральный банк Российской Федерации заявление о переоформлении лицензии на осуществление обязательного медицинского страхования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