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молодежной политике в Российской Федерации"</w:t>
      </w:r>
    </w:p>
    <w:p>
      <w:r>
        <w:rPr>
          <w:b/>
        </w:rPr>
        <w:t>Статья 1</w:t>
      </w:r>
    </w:p>
    <w:p>
      <w:r>
        <w:t>Внести в Федеральный закон от 30 декабря 2020 года № 489-ФЗ "О молодежной политике в Российской Федерации" (Собрание законодательства Российской Федерации, 2021, № 1, ст. 28; 2024, № 18, ст. 2408) следующие изменения</w:t>
      </w:r>
    </w:p>
    <w:p>
      <w:r>
        <w:t>в статье 2: а) пункт 4 изложить в следующей редакции: "4) молодежная политика - комплекс мер нормативно-правового, финансово-экономического, организационно-управленческого, информационно-аналитического, кадрового, научного и иного характера, реализуемых на основе межведомственного взаимодействия федеральных органов государственной власти, органов государственной власти субъектов Российской Федерации, органов публичной власти федеральной территории "Сириус", органов местного самоуправления при участии институтов гражданского общества, юридических лиц независимо от их организационно-правовых форм и граждан Российской Федерации, в том числе индивидуальных предпринимателей, и направленных на создание условий для развития молодежи, защиты ее прав и законных интересов, а также ее самореализации в различных сферах жизнедеятельности, на патриотическое воспитание молодежи и духовно-нравственное воспитание молодежи в целях достижения устойчивого социально-экономического развития, глобальной конкурентоспособности, национальной безопасности Российской Федерации, укрепления суверенитета Российской Федерации и традиционных российских духовно-нравственных ценностей;"; б) дополнить пунктом 41 следующего содержания: "41) патриотическое воспитание молодежи - систематическая и целенаправленная деятельность органов публичной власти и иных субъектов, осуществляющих деятельность в сфере молодежной политики, по формированию у молодых граждан любви и уважения к Отечеству, верности ему и чувства личной ответственности за судьбу Отечества перед нынешним и будущими поколениями, готовности к выполнению гражданского долга и конституционной обязанности по защите Отечества, а также по защите исторической правды и сохранению исторической памяти, формированию и укреплению у молодых граждан общероссийской гражданской идентичности (в том числе на основе региональных особенностей и народных традиций соответствующей территории), уважения к отечественной истории и гордости за достижения Отечества и ее граждан, развитию общественно значимой созидательной активности молодежи;"; в) дополнить пунктом 42 следующего содержания: "42) духовно-нравственное воспитание молодежи - совокупность скоординированных мер, реализуемых органами публичной власти и иными субъектами, осуществляющими деятельность в сфере молодежной политики, по формированию у молодых граждан мировоззрения на основе традиционных российских духовно-нравственных ценностей в целях решения задач по их защите, сохранению и укреплению в молодежной среде, формированию у молодежи высоких нравственных качеств, уважения к историческим, национальным и иным традициям народов Российской Федерации;"; г) пункт 7 изложить в следующей редакции: "7) субъекты, осуществляющие деятельность в сфере молодежной политики, - молодежь, молодые семьи, молодежные общественные объединения, Общероссийское общественно-государственное движение детей и молодежи "Движение первых", федеральные органы государственной власти, органы государственной власти субъектов Российской Федерации, органы публичной власти федеральной территории "Сириус", органы местного самоуправления, государственные и муниципальные учреждения, осуществляющие деятельность по реализации молодежной политики, иные организации, в том числе объединения юридических лиц, работодателей, профессиональные союзы и их объединения, органы молодежного самоуправления при органах государственной власти, органах публичной власти федеральной территории "Сириус", органах местного самоуправления и организациях, институты гражданского общества, редакции средств массовой информации, а также граждане, в том числе индивидуальные предприниматели, осуществляющие деятельность в сфере молодежной политики;"; д) пункт 8 изложить в следующей редакции: "8) инфраструктура молодежной политики - система государственных и муниципальных учреждений, осуществляющих деятельность по реализации молодежной политики, иных организаций, в том числе используемых ими объектов недвижимого имущества, обеспечивающих возможность оказания услуг и проведения мероприятий, направленных на улучшение социально-экономического положения и развитие молодежи, поддержку молодых семей и молодежных общественных объединений, а также реализацию основных направлений молодежной политики;"; е) дополнить пунктом 11 следующего содержания: "11) государственные и муниципальные учреждения, осуществляющие деятельность по реализации молодежной политики (далее также - учреждения молодежной политики), - учреждения, созданные Российской Федерацией, субъектом Российской Федерации, органами публичной власти федеральной территории "Сириус" или муниципальным образованием и осуществляющие деятельность по реализации одного или нескольких основных направлений молодежной политики, предусмотренных частью 1 статьи 6 настоящего Федерального закона, в качестве основного вида деятельности в соответствии с целями, указанными в их учредительных документах."</w:t>
      </w:r>
    </w:p>
    <w:p>
      <w:r>
        <w:t>пункт 5 статьи 4 изложить в следующей редакции: "5) формирование системы нравственных и смысловых ориентиров, позволяющих противостоять идеологиям экстремизма, агрессивного национализма, проявлениям ксенофобии, коррупции, дискриминации по признакам социальной, религиозной, расовой, национальной принадлежности и другим негативным социальным явлениям и деструктивным идеологиям;"</w:t>
      </w:r>
    </w:p>
    <w:p>
      <w:r>
        <w:t>пункт 2 статьи 5 после слова "Федерации" дополнить словами ", органов публичной власти федеральной территории "Сириус"</w:t>
      </w:r>
    </w:p>
    <w:p>
      <w:r>
        <w:t>в статье 6: а) в наименовании слово "реализации" исключить; б) часть 1 изложить в следующей редакции: "1. Основными направлениями молодежной политики являются:</w:t>
      </w:r>
    </w:p>
    <w:p>
      <w:r>
        <w:t>патриотическое воспитание молодежи</w:t>
      </w:r>
    </w:p>
    <w:p>
      <w:r>
        <w:t>духовно-нравственное воспитание молодежи</w:t>
      </w:r>
    </w:p>
    <w:p>
      <w:r>
        <w:t>обеспечение межнационального (межэтнического) и межконфессионального согласия в молодежной среде, профилактика и предупреждение проявлений экстремизма в деятельности молодежных общественных объединений, формирование у молодежи на основе традиционных российских духовно-нравственных ценностей неприятия идеологий терроризма, экстремизма, иных деструктивных идеологий, а также формирование устойчивости к их пропаганде</w:t>
      </w:r>
    </w:p>
    <w:p>
      <w:r>
        <w:t>обеспечение защиты прав и законных интересов молодежи</w:t>
      </w:r>
    </w:p>
    <w:p>
      <w:r>
        <w:t>поддержка молодых граждан, оказавшихся в трудной жизненной ситуации, инвалидов и лиц с ограниченными возможностями здоровья из числа молодых граждан, лиц из числа детей-сирот и детей, оставшихся без попечения родителей, а также содействие в оказании социально-психологической помощи молодежи</w:t>
      </w:r>
    </w:p>
    <w:p>
      <w:r>
        <w:t>поддержка инициатив, в том числе инициативных проектов, молодежи</w:t>
      </w:r>
    </w:p>
    <w:p>
      <w:r>
        <w:t>содействие общественной деятельности, направленной на поддержку молодежи</w:t>
      </w:r>
    </w:p>
    <w:p>
      <w:r>
        <w:t>организация досуга, отдыха и оздоровления молодежи, вовлечение молодых граждан в социальный и внутренний туризм, в том числе путем организации и проведения походов, экспедиций, слетов, фестивалей и иных мероприятий, проводимых в условиях природной среды</w:t>
      </w:r>
    </w:p>
    <w:p>
      <w:r>
        <w:t>формирование условий для занятий физической культурой, спортом, содействие здоровому образу жизни молодежи и его популяризации в молодежной среде, поддержка проектов молодежи, направленных на решение социальных задач через развитие физической культуры и спорта</w:t>
      </w:r>
    </w:p>
    <w:p>
      <w:r>
        <w:t>предоставление социальных услуг молодежи</w:t>
      </w:r>
    </w:p>
    <w:p>
      <w:r>
        <w:t>содействие решению жилищных проблем молодежи, молодых семей</w:t>
      </w:r>
    </w:p>
    <w:p>
      <w:r>
        <w:t>поддержка молодых семей, сохранение и укрепление традиционных семейных ценностей и семейного образа жизни в молодежной среде, создание условий для обеспечения ответственного родительства среди молодежи</w:t>
      </w:r>
    </w:p>
    <w:p>
      <w:r>
        <w:t>содействие образованию молодежи, научной, научно-технической деятельности молодежи, повышению мотивации у молодых граждан к получению новых знаний, в том числе путем самообразования, поддержка молодых ученых</w:t>
      </w:r>
    </w:p>
    <w:p>
      <w:r>
        <w:t>правовое просвещение и правовое информирование молодежи</w:t>
      </w:r>
    </w:p>
    <w:p>
      <w:r>
        <w:t>организация подготовки специалистов по работе с молодежью</w:t>
      </w:r>
    </w:p>
    <w:p>
      <w:r>
        <w:t>выявление, сопровождение и поддержка молодежи, проявившей одаренность, содействие реализации прав молодых граждан на свободу литературного, художественного, научного, технического и других видов творчества</w:t>
      </w:r>
    </w:p>
    <w:p>
      <w:r>
        <w:t>развитие института наставничества</w:t>
      </w:r>
    </w:p>
    <w:p>
      <w:r>
        <w:t>обеспечение гарантий в сфере труда и занятости молодежи, содействие трудоустройству молодых граждан, в том числе посредством студенческих отрядов, профессиональному развитию молодых специалистов и молодых работников</w:t>
      </w:r>
    </w:p>
    <w:p>
      <w:r>
        <w:t>поддержка и содействие предпринимательской деятельности молодежи</w:t>
      </w:r>
    </w:p>
    <w:p>
      <w:r>
        <w:t>формирование условий для самореализации молодых граждан через их вовлечение в социально-экономическое развитие сельских территорий и повышение привлекательности сельского образа жизни</w:t>
      </w:r>
    </w:p>
    <w:p>
      <w:r>
        <w:t>поддержка деятельности молодежных общественных объединений, некоммерческих организаций, осуществляющих деятельность, направленную на реализацию молодежной политики в Российской Федерации, и органов молодежного самоуправления при органах государственной власти, органах публичной власти федеральной территории "Сириус", органах местного самоуправления и организациях</w:t>
      </w:r>
    </w:p>
    <w:p>
      <w:r>
        <w:t>содействие участию молодежи в добровольческой (волонтерской) деятельности</w:t>
      </w:r>
    </w:p>
    <w:p>
      <w:r>
        <w:t>формирование у молодежи экологической культуры и экологически ответственного мировоззрения</w:t>
      </w:r>
    </w:p>
    <w:p>
      <w:r>
        <w:t>содействие международному и межрегиональному сотрудничеству в сфере молодежной политики</w:t>
      </w:r>
    </w:p>
    <w:p>
      <w:r>
        <w:t>предупреждение правонарушений и антиобщественных действий молодежи</w:t>
      </w:r>
    </w:p>
    <w:p>
      <w:r>
        <w:t>поддержка деятельности по созданию и распространению в средствах массовой информации, в том числе в информационно-телекоммуникационной сети "Интернет", произведений науки, искусства, литературы и других произведений, направленных на укрепление гражданской идентичности, патриотическое воспитание молодежи и духовно-нравственное воспитание молодежи</w:t>
      </w:r>
    </w:p>
    <w:p>
      <w:r>
        <w:t>проведение научно-аналитических исследований по вопросам молодежной политики."; в) часть 2 изложить в следующей редакции: "2. Основные направления молодежной политики, указанные в части 1 настоящей статьи, реализуются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"Сириус", муниципальными правовыми актами с учетом социальных потребностей молодежи, национальных традиций, региональных, местных и этнокультурных особенностей соответствующего субъекта Российской Федерации, в том числе в рамках государственных программ Российской Федерации, федеральных целевых программ, государственных программ субъектов Российской Федерации, государственных программ федеральной территории "Сириус", муниципальных программ, предусматривающих мероприятия по поддержке молодежи, молодых семей и молодежных общественных объединений, с использованием инфраструктуры молодежной политики."; г) дополнить частью 51 следующего содержания: "51. Патриотическое воспитание молодежи и духовно-нравственное воспитание молодежи осуществляются с учетом положений, предусмотренных статьей 72 настоящего Федерального закона."</w:t>
      </w:r>
    </w:p>
    <w:p>
      <w:r>
        <w:t>статью 7 изложить в следующей редакции:</w:t>
      </w:r>
    </w:p>
    <w:p>
      <w:r>
        <w:rPr>
          <w:b/>
        </w:rPr>
        <w:t>Статья 7. Участие молодежи в реализации молодежной политики</w:t>
      </w:r>
    </w:p>
    <w:p>
      <w:r>
        <w:rPr>
          <w:b/>
        </w:rPr>
        <w:t xml:space="preserve">1. </w:t>
      </w:r>
      <w:r>
        <w:t>Молодежь участвует в реализации молодежной политики в следующих формах, в том числе с использованием информационных и коммуникационных технологий, позволяющих обеспечить возможность дистанционного участия</w:t>
      </w:r>
    </w:p>
    <w:p>
      <w:r>
        <w:rPr>
          <w:b/>
        </w:rPr>
        <w:t xml:space="preserve">2. </w:t>
      </w:r>
      <w:r>
        <w:t>Молодые граждане вправе получать консультационную, методическую и информационную поддержку федеральных органов государственной власти, органов государственной власти субъектов Российской Федерации, органов публичной власти федеральной территории "Сириус" и органов местного самоуправления по вопросам создания и обеспечения функционирования молодежных общественных объединений, социально ориентированных некоммерческих организаций и некоммерческих организаций, осуществляющих деятельность, направленную на реализацию молодежной политики в Российской Федерации.";</w:t>
      </w:r>
    </w:p>
    <w:p>
      <w:r>
        <w:rPr>
          <w:b/>
        </w:rPr>
        <w:t xml:space="preserve">1. </w:t>
      </w:r>
      <w:r>
        <w:t>участие в деятельности консультативных, совещательных и иных органов, созданных при федеральных органах государственной власти, органах государственной власти субъектов Российской Федерации, органах публичной власти федеральной территории "Сириус", органах местного самоуправления, международных организациях</w:t>
      </w:r>
    </w:p>
    <w:p>
      <w:r>
        <w:rPr>
          <w:b/>
        </w:rPr>
        <w:t xml:space="preserve">1. </w:t>
      </w:r>
      <w:r>
        <w:t>организация, проведение и участие во всероссийских молодежных и в международных молодежных форумах, форумах молодежи субъектов Российской Федерации, иных форумах, в том числе проектах, связанных с вовлечением молодежи в трудовую деятельность, а также в других мероприятиях в сфере молодежной политики</w:t>
      </w:r>
    </w:p>
    <w:p>
      <w:r>
        <w:rPr>
          <w:b/>
        </w:rPr>
        <w:t xml:space="preserve">1. </w:t>
      </w:r>
      <w:r>
        <w:t>проведение научно-аналитических исследований по вопросам молодежной политики</w:t>
      </w:r>
    </w:p>
    <w:p>
      <w:r>
        <w:rPr>
          <w:b/>
        </w:rPr>
        <w:t xml:space="preserve">1. </w:t>
      </w:r>
      <w:r>
        <w:t>подготовка и реализация инициатив, в том числе инициативных проектов, молодежи, создание молодежных общественных объединений, социально ориентированных некоммерческих организаций и некоммерческих организаций, осуществляющих деятельность, направленную на реализацию молодежной политики в Российской Федерации</w:t>
      </w:r>
    </w:p>
    <w:p>
      <w:r>
        <w:rPr>
          <w:b/>
        </w:rPr>
        <w:t xml:space="preserve">1. </w:t>
      </w:r>
      <w:r>
        <w:t>формирование органов молодежного самоуправления при органах государственной власти, органах публичной власти федеральной территории "Сириус", органах местного самоуправления и организациях в порядке, предусмотренном законодательством Российской Федерации, законодательством субъектов Российской Федерации, нормативными правовыми актами органов публичной власти федеральной территории "Сириус", муниципальными правовыми актами и учредительными документами указанных органов и организаций</w:t>
      </w:r>
    </w:p>
    <w:p>
      <w:r>
        <w:rPr>
          <w:b/>
        </w:rPr>
        <w:t xml:space="preserve">1. </w:t>
      </w:r>
      <w:r>
        <w:t>иные формы, предусмотренные законодательством Российской Федерации</w:t>
      </w:r>
    </w:p>
    <w:p>
      <w:r>
        <w:rPr>
          <w:b/>
        </w:rPr>
        <w:t xml:space="preserve">2. </w:t>
      </w:r>
      <w:r>
        <w:t>дополнить статьей 71 следующего содержания:</w:t>
      </w:r>
    </w:p>
    <w:p>
      <w:r>
        <w:rPr>
          <w:b/>
        </w:rPr>
        <w:t>Статья 71. Некоммерческие организации, осуществляющие деятельность, направленную на реализацию молодежной политики в Российской Федерации</w:t>
      </w:r>
    </w:p>
    <w:p>
      <w:r>
        <w:rPr>
          <w:b/>
        </w:rPr>
        <w:t xml:space="preserve">1. </w:t>
      </w:r>
      <w:r>
        <w:t>Деятельность некоммерческих организаций, направленная на реализацию молодежной политики в Российской Федерации, может осуществляться в следующих формах</w:t>
      </w:r>
    </w:p>
    <w:p>
      <w:r>
        <w:rPr>
          <w:b/>
        </w:rPr>
        <w:t xml:space="preserve">2. </w:t>
      </w:r>
      <w:r>
        <w:t>Некоммерческие организации, осуществляющие деятельность, направленную на реализацию молодежной политики в Российской Федерации, вправе получать поддержку федеральных органов государственной власти, органов государственной власти субъектов Российской Федерации, органов публичной власти федеральной территории "Сириус" и органов местного самоуправления, предоставляемую в форме консультационной, методической и информационной поддержки, а также в иных формах, предусмотренных законодательством Российской Федерации и законодательством субъектов Российской Федерации</w:t>
      </w:r>
    </w:p>
    <w:p>
      <w:r>
        <w:rPr>
          <w:b/>
        </w:rPr>
        <w:t xml:space="preserve">3. </w:t>
      </w:r>
      <w:r>
        <w:t>Порядок создания, деятельности и ликвидации некоммерческих организаций, указанных в настоящей статье, осуществляется в соответствии с законодательством Российской Федерации.";</w:t>
      </w:r>
    </w:p>
    <w:p>
      <w:r>
        <w:rPr>
          <w:b/>
        </w:rPr>
        <w:t xml:space="preserve">1. </w:t>
      </w:r>
      <w:r>
        <w:t>реализация проектов и программ по основным направлениям молодежной политики</w:t>
      </w:r>
    </w:p>
    <w:p>
      <w:r>
        <w:rPr>
          <w:b/>
        </w:rPr>
        <w:t xml:space="preserve">1. </w:t>
      </w:r>
      <w:r>
        <w:t>содействие реализации инициатив, в том числе инициативных проектов, молодежи по основным направлениям молодежной политики</w:t>
      </w:r>
    </w:p>
    <w:p>
      <w:r>
        <w:rPr>
          <w:b/>
        </w:rPr>
        <w:t xml:space="preserve">1. </w:t>
      </w:r>
      <w:r>
        <w:t>создание условий для развития трудовой, общественно значимой и творческой активности молодежи путем совмещения получения образования с работой, в том числе посредством студенческих отрядов</w:t>
      </w:r>
    </w:p>
    <w:p>
      <w:r>
        <w:rPr>
          <w:b/>
        </w:rPr>
        <w:t xml:space="preserve">1. </w:t>
      </w:r>
      <w:r>
        <w:t>иные формы, предусмотренные законодательством Российской Федерации</w:t>
      </w:r>
    </w:p>
    <w:p>
      <w:r>
        <w:rPr>
          <w:b/>
        </w:rPr>
        <w:t xml:space="preserve">3. </w:t>
      </w:r>
      <w:r>
        <w:t>дополнить статьей 72 следующего содержания:</w:t>
      </w:r>
    </w:p>
    <w:p>
      <w:r>
        <w:rPr>
          <w:b/>
        </w:rPr>
        <w:t>Статья 72. Патриотическое воспитание молодежи и духовно-нравственное воспитание молодежи</w:t>
      </w:r>
    </w:p>
    <w:p>
      <w:r>
        <w:rPr>
          <w:b/>
        </w:rPr>
        <w:t xml:space="preserve">1. </w:t>
      </w:r>
      <w:r>
        <w:t>Органы публичной власти в сфере патриотического воспитания молодежи и духовно-нравственного воспитания молодежи осуществляют следующие полномочия</w:t>
      </w:r>
    </w:p>
    <w:p>
      <w:r>
        <w:rPr>
          <w:b/>
        </w:rPr>
        <w:t xml:space="preserve">2. </w:t>
      </w:r>
      <w:r>
        <w:t>Федеральные органы государственной власти, органы государственной власти субъектов Российской Федерации, органы публичной власти федеральной территории "Сириус" и органы местного самоуправления в пределах своих полномочий осуществляют следующие меры</w:t>
      </w:r>
    </w:p>
    <w:p>
      <w:r>
        <w:rPr>
          <w:b/>
        </w:rPr>
        <w:t xml:space="preserve">3. </w:t>
      </w:r>
      <w:r>
        <w:t>Мониторинг эффективности патриотического воспитания молодежи и духовно-нравственного воспитания молодежи в Российской Федерации является частью мониторинга реализации молодежной политики и представляет собой деятельность по сбору, обобщению, анализу и оценке информации о деятельности органов публичной власти и иных субъектов, осуществляющих деятельность в сфере молодежной политики, по патриотическому воспитанию молодежи и духовно-нравственному воспитанию молодежи в порядке, предусмотренном статьей 12 настоящего Федерального закона.";</w:t>
      </w:r>
    </w:p>
    <w:p>
      <w:r>
        <w:rPr>
          <w:b/>
        </w:rPr>
        <w:t xml:space="preserve">1. </w:t>
      </w:r>
      <w:r>
        <w:t>Правительство Российской Федерации утверждает комплекс мер по патриотическому воспитанию молодежи и духовно-нравственному воспитанию молодежи в Российской Федерации и организует его реализацию</w:t>
      </w:r>
    </w:p>
    <w:p>
      <w:r>
        <w:rPr>
          <w:b/>
        </w:rPr>
        <w:t xml:space="preserve">1. </w:t>
      </w:r>
      <w:r>
        <w:t>органы государственной власти субъектов Российской Федерации утверждают региональный комплекс мер по патриотическому воспитанию молодежи и духовно-нравственному воспитанию молодежи с учетом положений, предусмотренных комплексом мер по патриотическому воспитанию молодежи и духовно-нравственному воспитанию молодежи в Российской Федерации, социальных потребностей молодежи, национальных традиций, региональных, местных и этнокультурных особенностей соответствующего субъекта Российской Федерации и организуют его реализацию</w:t>
      </w:r>
    </w:p>
    <w:p>
      <w:r>
        <w:rPr>
          <w:b/>
        </w:rPr>
        <w:t xml:space="preserve">2. </w:t>
      </w:r>
      <w:r>
        <w:t>содействие деятельности центров патриотического воспитания молодежи, военно-патриотических объединений (клубов), историко-краеведческих и поисковых организаций, общественно-государственных и общественных объединений, уполномоченных на проведение поисковой работы, осуществляемой в целях выявления неизвестных воинских захоронений и непогребенных останков, установления имен погибших и пропавших без вести при защите Отечества и увековечения их памяти, а также иных некоммерческих организаций и общественных объединений, осуществляющих деятельность в сфере патриотического воспитания молодежи и духовно-нравственного воспитания молодежи</w:t>
      </w:r>
    </w:p>
    <w:p>
      <w:r>
        <w:rPr>
          <w:b/>
        </w:rPr>
        <w:t xml:space="preserve">2. </w:t>
      </w:r>
      <w:r>
        <w:t>мониторинг эффективности патриотического воспитания молодежи и духовно-нравственного воспитания молодежи в Российской Федерации</w:t>
      </w:r>
    </w:p>
    <w:p>
      <w:r>
        <w:rPr>
          <w:b/>
        </w:rPr>
        <w:t xml:space="preserve">2. </w:t>
      </w:r>
      <w:r>
        <w:t>иные меры, предусмотренные законодательством Российской Федерации, законодательством субъектов Российской Федерации, нормативными правовыми актами органов публичной власти федеральной территории "Сириус", муниципальными правовыми актами</w:t>
      </w:r>
    </w:p>
    <w:p>
      <w:r>
        <w:rPr>
          <w:b/>
        </w:rPr>
        <w:t xml:space="preserve">3. </w:t>
      </w:r>
      <w:r>
        <w:t>статью 8 изложить в следующей редакции:</w:t>
      </w:r>
    </w:p>
    <w:p>
      <w:r>
        <w:rPr>
          <w:b/>
        </w:rPr>
        <w:t>Статья 8. Полномочия федеральных органов государственной власти в сфере молодежной политики</w:t>
      </w:r>
    </w:p>
    <w:p>
      <w:r>
        <w:rPr>
          <w:b/>
        </w:rPr>
        <w:t xml:space="preserve">1. </w:t>
      </w:r>
      <w:r>
        <w:t>К полномочиям федеральных органов государственной власти в сфере молодежной политики относятся</w:t>
      </w:r>
    </w:p>
    <w:p>
      <w:r>
        <w:rPr>
          <w:b/>
        </w:rPr>
        <w:t xml:space="preserve">2. </w:t>
      </w:r>
      <w:r>
        <w:t>Выработка и реализация государственной политики и нормативно-правовое регулирование в сфере молодежной политики в отношении молодежи, обучающейся и (или) работающей в организациях, осуществляющих образовательную деятельность по образовательным программам высшего образования, и научных организациях,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rPr>
          <w:b/>
        </w:rPr>
        <w:t xml:space="preserve">1. </w:t>
      </w:r>
      <w:r>
        <w:t>реализация молодежной политики в Российской Федерации в установленной сфере деятельности</w:t>
      </w:r>
    </w:p>
    <w:p>
      <w:r>
        <w:rPr>
          <w:b/>
        </w:rPr>
        <w:t xml:space="preserve">1. </w:t>
      </w:r>
      <w:r>
        <w:t>принятие и реализация государственных программ Российской Федерации, федеральных целевых программ, реализация международных программ по основным направлениям молодежной политики</w:t>
      </w:r>
    </w:p>
    <w:p>
      <w:r>
        <w:rPr>
          <w:b/>
        </w:rPr>
        <w:t xml:space="preserve">1. </w:t>
      </w:r>
      <w:r>
        <w:t>содействие развитию инфраструктуры молодежной политики</w:t>
      </w:r>
    </w:p>
    <w:p>
      <w:r>
        <w:rPr>
          <w:b/>
        </w:rPr>
        <w:t xml:space="preserve">1. </w:t>
      </w:r>
      <w:r>
        <w:t>организация подготовки специалистов по работе с молодежью</w:t>
      </w:r>
    </w:p>
    <w:p>
      <w:r>
        <w:rPr>
          <w:b/>
        </w:rPr>
        <w:t xml:space="preserve">1. </w:t>
      </w:r>
      <w:r>
        <w:t>создание, развитие, ввод в эксплуатацию, эксплуатация и вывод из эксплуатации федеральных информационных систем и баз данных в сфере молодежной политики, в том числе обеспечение конфиденциальности содержащихся в них персональных данных в соответствии с законодательством Российской Федерации</w:t>
      </w:r>
    </w:p>
    <w:p>
      <w:r>
        <w:rPr>
          <w:b/>
        </w:rPr>
        <w:t xml:space="preserve">1. </w:t>
      </w:r>
      <w:r>
        <w:t>содействие занятости молодежи, формированию ценности труда и получению практических навыков, в том числе посредством студенческих отрядов</w:t>
      </w:r>
    </w:p>
    <w:p>
      <w:r>
        <w:rPr>
          <w:b/>
        </w:rPr>
        <w:t xml:space="preserve">1. </w:t>
      </w:r>
      <w:r>
        <w:t>участие в осуществлении мониторинга реализации молодежной политики, в том числе мониторинга эффективности патриотического воспитания молодежи и духовно-нравственного воспитания молодежи в Российской Федерации, на федеральном уровне и подготовке доклада о положении молодежи в Российской Федерации, утверждение порядка осуществления мониторинга реализации молодежной политики, а также перечней обязательной информации, подлежащей мониторингу</w:t>
      </w:r>
    </w:p>
    <w:p>
      <w:r>
        <w:rPr>
          <w:b/>
        </w:rPr>
        <w:t xml:space="preserve">1. </w:t>
      </w:r>
      <w:r>
        <w:t>иные полномочия в сфере молодежной политики, отнесенные в соответствии с настоящим Федеральным законом, другими федеральными законами и иными нормативными правовыми актами Российской Федерации к полномочиям федеральных органов государственной власти</w:t>
      </w:r>
    </w:p>
    <w:p>
      <w:r>
        <w:rPr>
          <w:b/>
        </w:rPr>
        <w:t xml:space="preserve">2. </w:t>
      </w:r>
      <w:r>
        <w:t>дополнить статьей 81 следующего содержания:</w:t>
      </w:r>
    </w:p>
    <w:p>
      <w:r>
        <w:rPr>
          <w:b/>
        </w:rPr>
        <w:t>Статья 81. Полномочия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оказанию государственных услуг и управлению государственным имуществом в сфере молодежной политики</w:t>
      </w:r>
    </w:p>
    <w:p>
      <w:r>
        <w:t>К полномочиям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оказанию государственных услуг и управлению государственным имуществом в сфере молодежной политики, относятся</w:t>
      </w:r>
    </w:p>
    <w:p>
      <w:r>
        <w:t>проведение государственной политики, направленной на улучшение социально-экономического положения и развитие молодежи, молодых семей, молодежных общественных объединений, разработка и реализация программ по основным направлениям молодежной политики в установленной сфере деятельности</w:t>
      </w:r>
    </w:p>
    <w:p>
      <w:r>
        <w:t>нормативно-правовое регулирование в сфере молодежной политики, за исключением положений, предусмотренных частью 2 статьи 8 настоящего Федерального закона</w:t>
      </w:r>
    </w:p>
    <w:p>
      <w:r>
        <w:t>разработка и утверждение рекомендаций по размещению учреждений молодежной политики, иных объектов инфраструктуры молодежной политики исходя из потребностей молодежи</w:t>
      </w:r>
    </w:p>
    <w:p>
      <w:r>
        <w:t>разработка и утверждение рекомендаций по реализации на территории Российской Федерации основных направлений молодежной политики, предусмотренных частью 1 статьи 6 настоящего Федерального закона, в том числе по материально-техническому обеспечению реализации молодежной политики</w:t>
      </w:r>
    </w:p>
    <w:p>
      <w:r>
        <w:t>разработка и утверждение перечня ключевых показателей эффективности реализации молодежной политики на территории Российской Федерации</w:t>
      </w:r>
    </w:p>
    <w:p>
      <w:r>
        <w:t>разработка и утверждение рекомендаций по функционированию учреждений молодежной политики, в том числе по оборудованию помещений учреждений молодежной политики</w:t>
      </w:r>
    </w:p>
    <w:p>
      <w:r>
        <w:t>разработка и утверждение рекомендаций по проведению самообследования и обеспечению функционирования внутренней системы оценки эффективности осуществления учреждениями молодежной политики деятельности по реализации молодежной политики</w:t>
      </w:r>
    </w:p>
    <w:p>
      <w:r>
        <w:t>разработка и утверждение рекомендаций по организации межведомственного взаимодействия исполнительных органов субъектов Российской Федерации при реализации молодежной политики</w:t>
      </w:r>
    </w:p>
    <w:p>
      <w:r>
        <w:t>организация и осуществление мониторинга реализации молодежной политики, в том числе мониторинга эффективности патриотического воспитания молодежи и духовно-нравственного воспитания молодежи в Российской Федерации, на федеральном уровне, подготовка доклада о положении молодежи в Российской Федерации</w:t>
      </w:r>
    </w:p>
    <w:p>
      <w:r>
        <w:t>учреждение ведомственных наград и знаков отличия, а также утверждение положений об этих наградах и знаках, их описаний и рисунков, порядка награждения</w:t>
      </w:r>
    </w:p>
    <w:p>
      <w:r>
        <w:t>утверждение номенклатуры должностей работников учреждений молодежной политики</w:t>
      </w:r>
    </w:p>
    <w:p>
      <w:r>
        <w:t>осуществление координации деятельности органов государственной власти субъектов Российской Федерации и иных организаций, осуществляющих деятельность в сфере молодежной политики, по вопросам реализации молодежной политики в установленной сфере деятельности</w:t>
      </w:r>
    </w:p>
    <w:p>
      <w:r>
        <w:t>управление деятельностью подведомственных федеральных государственных учреждений, осуществляющих деятельность по реализации молодежной политики, и переданным им государственным имуществом</w:t>
      </w:r>
    </w:p>
    <w:p>
      <w:r>
        <w:t>иные полномочия в сфере молодежной политики, отнесенные в соответствии с настоящим Федеральным законом, другими федеральными законами и иными нормативными правовыми актами Российской Федерации к полномочиям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оказанию государственных услуг и управлению государственным имуществом в сфере молодежной политики."</w:t>
      </w:r>
    </w:p>
    <w:p>
      <w:r>
        <w:t>дополнить статьей 82 следующего содержания:</w:t>
      </w:r>
    </w:p>
    <w:p>
      <w:r>
        <w:rPr>
          <w:b/>
        </w:rPr>
        <w:t>Статья 82. Участие в реализации молодежной политики Уполномоченного по правам человека в Российской Федерации, Уполномоченного при Президенте Российской Федерации по правам ребенка, уполномоченных по правам человека в субъектах Российской Федерации, уполномоченных по правам ребенка в субъектах Российской Федерации</w:t>
      </w:r>
    </w:p>
    <w:p>
      <w:r>
        <w:t>Уполномоченный по правам человека в Российской Федерации, Уполномоченный при Президенте Российской Федерации по правам ребенка, уполномоченные по правам человека в субъектах Российской Федерации, уполномоченные по правам ребенка в субъектах Российской Федерации участвуют в реализации молодежной политики в пределах своих полномочий.";</w:t>
      </w:r>
    </w:p>
    <w:p>
      <w:r>
        <w:t>статью 9 изложить в следующей редакции:</w:t>
      </w:r>
    </w:p>
    <w:p>
      <w:r>
        <w:rPr>
          <w:b/>
        </w:rPr>
        <w:t>Статья 9. Полномочия органов государственной власти субъектов Российской Федерации в сфере молодежной политики</w:t>
      </w:r>
    </w:p>
    <w:p>
      <w:r>
        <w:rPr>
          <w:b/>
        </w:rPr>
        <w:t xml:space="preserve">1. </w:t>
      </w:r>
      <w:r>
        <w:t>К полномочиям органов государственной власти субъектов Российской Федерации в сфере молодежной политики относятся</w:t>
      </w:r>
    </w:p>
    <w:p>
      <w:r>
        <w:rPr>
          <w:b/>
        </w:rPr>
        <w:t xml:space="preserve">2. </w:t>
      </w:r>
      <w:r>
        <w:t>В федеральной территории "Сириус" полномочия органов государственной власти субъектов Российской Федерации в сфере молодежной политики, предусмотренные частью 1 настоящей статьи, осуществляются органами публичной власти федеральной территории "Сириус".";</w:t>
      </w:r>
    </w:p>
    <w:p>
      <w:r>
        <w:rPr>
          <w:b/>
        </w:rPr>
        <w:t xml:space="preserve">1. </w:t>
      </w:r>
      <w:r>
        <w:t>реализация молодежной политики на территории соответствующего субъекта Российской Федерации</w:t>
      </w:r>
    </w:p>
    <w:p>
      <w:r>
        <w:rPr>
          <w:b/>
        </w:rPr>
        <w:t xml:space="preserve">1. </w:t>
      </w:r>
      <w:r>
        <w:t>нормативно-правовое регулирование в сфере молодежной политики с учетом социальных потребностей молодежи, национальных традиций, региональных, местных и этнокультурных особенностей соответствующего субъекта Российской Федерации</w:t>
      </w:r>
    </w:p>
    <w:p>
      <w:r>
        <w:rPr>
          <w:b/>
        </w:rPr>
        <w:t xml:space="preserve">1. </w:t>
      </w:r>
      <w:r>
        <w:t>определение уполномоченного исполнительного органа субъекта Российской Федерации по реализации молодежной политики на территории соответствующего субъекта Российской Федерации (далее - уполномоченный исполнительный орган субъекта Российской Федерации в сфере молодежной политики)</w:t>
      </w:r>
    </w:p>
    <w:p>
      <w:r>
        <w:rPr>
          <w:b/>
        </w:rPr>
        <w:t xml:space="preserve">1. </w:t>
      </w:r>
      <w:r>
        <w:t>разработка и реализация региональных и межмуниципальных программ по основным направлениям молодежной политики с учетом региональных социально-экономических, экологических, демографических, этнокультурных и других особенностей соответствующего субъекта Российской Федерации</w:t>
      </w:r>
    </w:p>
    <w:p>
      <w:r>
        <w:rPr>
          <w:b/>
        </w:rPr>
        <w:t xml:space="preserve">1. </w:t>
      </w:r>
      <w:r>
        <w:t>утверждение порядка межведомственного взаимодействия органов государственной власти субъектов Российской Федерации при реализации молодежной политики</w:t>
      </w:r>
    </w:p>
    <w:p>
      <w:r>
        <w:rPr>
          <w:b/>
        </w:rPr>
        <w:t xml:space="preserve">1. </w:t>
      </w:r>
      <w:r>
        <w:t>содействие развитию инфраструктуры молодежной политики, в том числе создание и обеспечение функционирования учреждений молодежной политики, на территории соответствующего субъекта Российской Федерации</w:t>
      </w:r>
    </w:p>
    <w:p>
      <w:r>
        <w:rPr>
          <w:b/>
        </w:rPr>
        <w:t xml:space="preserve">1. </w:t>
      </w:r>
      <w:r>
        <w:t>организация деятельности специалистов по работе с молодежью</w:t>
      </w:r>
    </w:p>
    <w:p>
      <w:r>
        <w:rPr>
          <w:b/>
        </w:rPr>
        <w:t xml:space="preserve">1. </w:t>
      </w:r>
      <w:r>
        <w:t>организация и осуществление мониторинга реализации молодежной политики, в том числе мониторинга эффективности патриотического воспитания молодежи и духовно-нравственного воспитания молодежи в Российской Федерации, на территории соответствующего субъекта Российской Федерации</w:t>
      </w:r>
    </w:p>
    <w:p>
      <w:r>
        <w:rPr>
          <w:b/>
        </w:rPr>
        <w:t xml:space="preserve">1. </w:t>
      </w:r>
      <w:r>
        <w:t>содействие занятости молодежи, формированию ценности труда и получению практических навыков, в том числе посредством студенческих отрядов, на территории соответствующего субъекта Российской Федерации</w:t>
      </w:r>
    </w:p>
    <w:p>
      <w:r>
        <w:rPr>
          <w:b/>
        </w:rPr>
        <w:t xml:space="preserve">1. </w:t>
      </w:r>
      <w:r>
        <w:t>содействие реализации выдвигаемых инициатив, в том числе инициативных проектов, молодежи соответствующего субъекта Российской Федерации</w:t>
      </w:r>
    </w:p>
    <w:p>
      <w:r>
        <w:rPr>
          <w:b/>
        </w:rPr>
        <w:t xml:space="preserve">1. </w:t>
      </w:r>
      <w:r>
        <w:t>иные полномочия в сфере молодежной политики, отнесенные в соответствии с настоящим Федеральным законом, другими федеральными законами, законами субъектов Российской Федерации к полномочиям органов государственной власти субъектов Российской Федерации</w:t>
      </w:r>
    </w:p>
    <w:p>
      <w:r>
        <w:rPr>
          <w:b/>
        </w:rPr>
        <w:t xml:space="preserve">2. </w:t>
      </w:r>
      <w:r>
        <w:t>дополнить статьей 91 следующего содержания:</w:t>
      </w:r>
    </w:p>
    <w:p>
      <w:r>
        <w:rPr>
          <w:b/>
        </w:rPr>
        <w:t>Статья 91. Координационные органы в сфере молодежной политики при высших должностных лицах субъектов Российской Федерации и главах муниципальных образований</w:t>
      </w:r>
    </w:p>
    <w:p>
      <w:r>
        <w:rPr>
          <w:b/>
        </w:rPr>
        <w:t xml:space="preserve">1. </w:t>
      </w:r>
      <w:r>
        <w:t>Высшие должностные лица субъектов Российской Федерации и главы муниципальных образований вправе создавать координационные органы в сфере молодежной политики в целях</w:t>
      </w:r>
    </w:p>
    <w:p>
      <w:r>
        <w:rPr>
          <w:b/>
        </w:rPr>
        <w:t xml:space="preserve">2. </w:t>
      </w:r>
      <w:r>
        <w:t>Порядок создания координационного органа в сфере молодежной политики при высшем должностном лице субъекта Российской Федерации определяется актом высшего должностного лица субъекта Российской Федерации</w:t>
      </w:r>
    </w:p>
    <w:p>
      <w:r>
        <w:rPr>
          <w:b/>
        </w:rPr>
        <w:t xml:space="preserve">3. </w:t>
      </w:r>
      <w:r>
        <w:t>Порядок создания координационного органа в сфере молодежной политики при главе муниципального образования определяется правовым актом главы муниципального образования.";</w:t>
      </w:r>
    </w:p>
    <w:p>
      <w:r>
        <w:rPr>
          <w:b/>
        </w:rPr>
        <w:t xml:space="preserve">1. </w:t>
      </w:r>
      <w:r>
        <w:t>выдвижения и поддержки инициатив, в том числе инициативных проектов, молодежи</w:t>
      </w:r>
    </w:p>
    <w:p>
      <w:r>
        <w:rPr>
          <w:b/>
        </w:rPr>
        <w:t xml:space="preserve">1. </w:t>
      </w:r>
      <w:r>
        <w:t>проведения при участии субъектов, осуществляющих деятельность в сфере молодежной политики, общественной экспертизы проектов нормативных правовых актов субъектов Российской Федерации и муниципальных правовых актов, регулирующих вопросы реализации молодежной политики на территориях соответствующих субъектов Российской Федерации или муниципальных образований</w:t>
      </w:r>
    </w:p>
    <w:p>
      <w:r>
        <w:rPr>
          <w:b/>
        </w:rPr>
        <w:t xml:space="preserve">1. </w:t>
      </w:r>
      <w:r>
        <w:t>привлечения субъектов, осуществляющих деятельность в сфере молодежной политики, к обсуждению вопросов, касающихся реализации молодежной политики на территориях соответствующих субъектов Российской Федерации или муниципальных образований, и выработке по данным вопросам рекомендаций</w:t>
      </w:r>
    </w:p>
    <w:p>
      <w:r>
        <w:rPr>
          <w:b/>
        </w:rPr>
        <w:t xml:space="preserve">1. </w:t>
      </w:r>
      <w:r>
        <w:t>обеспечения участия субъектов, осуществляющих деятельность в сфере молодежной политики, в формировании государственных программ субъектов Российской Федерации, межмуниципальных и муниципальных программ, предусматривающих мероприятия по поддержке молодежи, молодых семей и молодежных общественных объединений, посредством публичных обсуждений, внесения предложений, оценки качества исполнения, а также иных форм, предусмотренных законодательством Российской Федерации и законодательством субъектов Российской Федерации</w:t>
      </w:r>
    </w:p>
    <w:p>
      <w:r>
        <w:rPr>
          <w:b/>
        </w:rPr>
        <w:t xml:space="preserve">3. </w:t>
      </w:r>
      <w:r>
        <w:t>в статье 10:</w:t>
      </w:r>
    </w:p>
    <w:p>
      <w:r>
        <w:rPr>
          <w:b/>
        </w:rPr>
        <w:t xml:space="preserve">3. </w:t>
      </w:r>
      <w:r>
        <w:t>в статье 11:</w:t>
      </w:r>
    </w:p>
    <w:p>
      <w:r>
        <w:rPr>
          <w:b/>
        </w:rPr>
        <w:t xml:space="preserve">3. </w:t>
      </w:r>
      <w:r>
        <w:t>размещения в средствах массовой информации, информационно-телекоммуникационной сети "Интернет" сведений о реализации молодежной политики, достижениях молодежи, проведении социально значимых мероприятий и иной информации в сфере реализации молодежной политики</w:t>
      </w:r>
    </w:p>
    <w:p>
      <w:r>
        <w:rPr>
          <w:b/>
        </w:rPr>
        <w:t xml:space="preserve">3. </w:t>
      </w:r>
      <w:r>
        <w:t>издания информационных, тематических, справочных материалов по основным направлениям молодежной политики</w:t>
      </w:r>
    </w:p>
    <w:p>
      <w:r>
        <w:rPr>
          <w:b/>
        </w:rPr>
        <w:t xml:space="preserve">3. </w:t>
      </w:r>
      <w:r>
        <w:t>федеральной государственной автоматизированной информационной системы (далее - информационная система).";</w:t>
      </w:r>
    </w:p>
    <w:p>
      <w:r>
        <w:rPr>
          <w:b/>
        </w:rPr>
        <w:t xml:space="preserve">3. </w:t>
      </w:r>
      <w:r>
        <w:t>статью 12 изложить в следующей редакции:</w:t>
      </w:r>
    </w:p>
    <w:p>
      <w:r>
        <w:rPr>
          <w:b/>
        </w:rPr>
        <w:t xml:space="preserve">3. </w:t>
      </w:r>
      <w:r>
        <w:t>дополнить пунктом 21 следующего содержания: "21) содействие развитию инфраструктуры молодежной политики, в том числе создание и обеспечение функционирования муниципальных учреждений молодежной политики на территории муниципального образования;"</w:t>
      </w:r>
    </w:p>
    <w:p>
      <w:r>
        <w:rPr>
          <w:b/>
        </w:rPr>
        <w:t xml:space="preserve">3. </w:t>
      </w:r>
      <w:r>
        <w:t>в пункте 4 слово "реализации" исключить</w:t>
      </w:r>
    </w:p>
    <w:p>
      <w:r>
        <w:rPr>
          <w:b/>
        </w:rPr>
        <w:t xml:space="preserve">3. </w:t>
      </w:r>
      <w:r>
        <w:t>дополнить пунктом 41 следующего содержания: "41) содействие реализации выдвигаемых инициатив, в том числе инициативных проектов, молодежи муниципального образования;"</w:t>
      </w:r>
    </w:p>
    <w:p>
      <w:r>
        <w:rPr>
          <w:b/>
        </w:rPr>
        <w:t xml:space="preserve">3. </w:t>
      </w:r>
      <w:r>
        <w:t>пункт 5 после слов "молодежной политики" дополнить словами ", в том числе мониторинга эффективности патриотического воспитания молодежи и духовно-нравственного воспитания молодежи в Российской Федерации,"</w:t>
      </w:r>
    </w:p>
    <w:p>
      <w:r>
        <w:rPr>
          <w:b/>
        </w:rPr>
        <w:t xml:space="preserve">3. </w:t>
      </w:r>
      <w:r>
        <w:t>часть 1 изложить в следующей редакции: "1. Федеральные органы государственной власти, органы государственной власти субъектов Российской Федерации, органы публичной власти федеральной территории "Сириус", органы местного самоуправления, учреждения молодежной политики и организации, подведомственные субъектам, осуществляющим деятельность в сфере молодежной политики, обеспечивают открытость и доступность информации о реализации молодежной политики."</w:t>
      </w:r>
    </w:p>
    <w:p>
      <w:r>
        <w:rPr>
          <w:b/>
        </w:rPr>
        <w:t xml:space="preserve">3. </w:t>
      </w:r>
      <w:r>
        <w:t>часть 2 изложить в следующей редакции: "2. Информация о реализации молодежной политики включает в себя данные официального статистического учета, касающиеся реализации молодежной политики, данные мониторинга реализации молодежной политики, в том числе мониторинга эффективности патриотического воспитания молодежи и духовно-нравственного воспитания молодежи в Российской Федерации, и иные данные, получаемые при осуществлении своих функций федеральными органами государственной власти, органами государственной власти субъектов Российской Федерации, органами публичной власти федеральной территории "Сириус", органами местного самоуправления, учреждениями молодежной политики, а также иными организациями, осуществляющими деятельность в сфере молодежной политики."</w:t>
      </w:r>
    </w:p>
    <w:p>
      <w:r>
        <w:rPr>
          <w:b/>
        </w:rPr>
        <w:t xml:space="preserve">3. </w:t>
      </w:r>
      <w:r>
        <w:t>дополнить частью 21 следующего содержания: "21. Информационное обеспечение реализации молодежной политики в Российской Федерации осуществляется посредством:</w:t>
      </w:r>
    </w:p>
    <w:p>
      <w:r>
        <w:rPr>
          <w:b/>
        </w:rPr>
        <w:t xml:space="preserve">3. </w:t>
      </w:r>
      <w:r>
        <w:t>в части 3: пункт 1 изложить в следующей редакции: "1) сведения об органах государственной власти Российской Федерации, органах государственной власти субъектов Российской Федерации, органах публичной власти федеральной территории "Сириус", органах местного самоуправления, учреждениях молодежной политики и иных организациях, осуществляющих деятельность в сфере молодежной политики;"; в пункте 4 слова "Российской Федерации" исключить</w:t>
      </w:r>
    </w:p>
    <w:p>
      <w:r>
        <w:rPr>
          <w:b/>
        </w:rPr>
        <w:t xml:space="preserve">3. </w:t>
      </w:r>
      <w:r>
        <w:t>пункт 1 части 5 изложить в следующей редакции: "1) информирование субъектов, осуществляющих деятельность в сфере молодежной политики, о мерах государственной поддержки, мероприятиях и программах в сфере молодежной политики, об органах государственной власти Российской Федерации, органах государственной власти субъектов Российской Федерации, органах публичной власти федеральной территории "Сириус", органах местного самоуправления, учреждениях молодежной политики и иных организациях, осуществляющих деятельность в сфере молодежной политики;"</w:t>
      </w:r>
    </w:p>
    <w:p>
      <w:r>
        <w:rPr>
          <w:b/>
        </w:rPr>
        <w:t xml:space="preserve">3. </w:t>
      </w:r>
      <w:r>
        <w:t>в части 6 слова "федеральный орган исполнительной власти, осуществляющий функции по оказанию государственных услуг и управление государственным имуществом в сфере государственной молодежной политики" заменить словами "федеральный орган исполнительной власти, осуществляющий функции по выработке и реализации государственной политики, нормативно-правовому регулированию, оказанию государственных услуг и управлению государственным имуществом в сфере молодежной политики"</w:t>
      </w:r>
    </w:p>
    <w:p>
      <w:r>
        <w:rPr>
          <w:b/>
        </w:rPr>
        <w:t>Статья 12. Мониторинг реализации молодежной политики</w:t>
      </w:r>
    </w:p>
    <w:p>
      <w:r>
        <w:rPr>
          <w:b/>
        </w:rPr>
        <w:t xml:space="preserve">1. </w:t>
      </w:r>
      <w:r>
        <w:t>Мониторинг реализации молодежной политики представляет собой систематическую, комплексную и плановую деятельность по сбору, обобщению, анализу и оценке информации о положении молодежи, молодых семей и молодежных общественных объединений в Российской Федерации, деятельности учреждений молодежной политики, Общероссийского общественно-государственного движения детей и молодежи "Движение первых", об участии молодежи в общественно полезной деятельности в области образования, просвещения, науки, культуры, искусства, здравоохранения, физической культуры и спорта, о занятости и безработице в молодежной среде, об обеспечении межнационального (межэтнического) и межконфессионального согласия в молодежной среде, о предотвращении формирования экстремистских молодежных общественных объединений, проявлений идеологий экстремизма, агрессивного национализма в деятельности таких объединений, о формировании у молодежи на основе традиционных российских духовно-нравственных ценностей неприятия идеологий терроризма, экстремизма, иных деструктивных идеологий, а также о формировании устойчивости к их пропаганде в целях подготовки доклада о положении молодежи в Российской Федерации</w:t>
      </w:r>
    </w:p>
    <w:p>
      <w:r>
        <w:rPr>
          <w:b/>
        </w:rPr>
        <w:t xml:space="preserve">2. </w:t>
      </w:r>
      <w:r>
        <w:t>Доклад о положении молодежи в Российской Федерации, подготовленный на основании данных, полученных по результатам мониторинга реализации молодежной политики, в том числе мониторинга эффективности патриотического воспитания молодежи и духовно-нравственного воспитания молодежи в Российской Федерации, доводится до сведения органов государственной власти Российской Федерации, органов государственной власти субъектов Российской Федерации, органов публичной власти федеральной территории "Сириус", органов местного самоуправления, учреждений молодежной политики и иных субъектов, осуществляющих деятельность в сфере молодежной политики, и подлежит размещению на официальном сайте органа, уполномоченного на его подготовку</w:t>
      </w:r>
    </w:p>
    <w:p>
      <w:r>
        <w:rPr>
          <w:b/>
        </w:rPr>
        <w:t xml:space="preserve">3. </w:t>
      </w:r>
      <w:r>
        <w:t>Организация мониторинга реализации молодежной политики, в том числе мониторинга эффективности патриотического воспитания молодежи и духовно-нравственного воспитания молодежи в Российской Федерации, осуществляется</w:t>
      </w:r>
    </w:p>
    <w:p>
      <w:r>
        <w:rPr>
          <w:b/>
        </w:rPr>
        <w:t xml:space="preserve">4. </w:t>
      </w:r>
      <w:r>
        <w:t>Порядок осуществления мониторинга реализации молодежной политики, в том числе мониторинга эффективности патриотического воспитания молодежи и духовно-нравственного воспитания молодежи в Российской Федерации, и подготовки доклада о положении молодежи в Российской Федерации, а также перечни обязательной информации, подлежащей мониторингу и включению в доклад о положении молодежи в Российской Федерации, утверждаются Правительством Российской Федерации.";</w:t>
      </w:r>
    </w:p>
    <w:p>
      <w:r>
        <w:rPr>
          <w:b/>
        </w:rPr>
        <w:t xml:space="preserve">3. </w:t>
      </w:r>
      <w:r>
        <w:t>на федеральном уровне -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оказанию государственных услуг и управлению государственным имуществом в сфере молодежной политики</w:t>
      </w:r>
    </w:p>
    <w:p>
      <w:r>
        <w:rPr>
          <w:b/>
        </w:rPr>
        <w:t xml:space="preserve">3. </w:t>
      </w:r>
      <w:r>
        <w:t>на уровне субъекта Российской Федерации - уполномоченным исполнительным органом субъекта Российской Федерации в сфере молодежной политики</w:t>
      </w:r>
    </w:p>
    <w:p>
      <w:r>
        <w:rPr>
          <w:b/>
        </w:rPr>
        <w:t xml:space="preserve">3. </w:t>
      </w:r>
      <w:r>
        <w:t>на муниципальном уровне - уполномоченным органом местного самоуправления</w:t>
      </w:r>
    </w:p>
    <w:p>
      <w:r>
        <w:rPr>
          <w:b/>
        </w:rPr>
        <w:t xml:space="preserve">4. </w:t>
      </w:r>
      <w:r>
        <w:t>абзац первый части 3 статьи 13 после слов "государственные органы субъектов Российской Федерации," дополнить словами "органы публичной власти федеральной территории "Сириус","</w:t>
      </w:r>
    </w:p>
    <w:p>
      <w:r>
        <w:rPr>
          <w:b/>
        </w:rPr>
        <w:t xml:space="preserve">4. </w:t>
      </w:r>
      <w:r>
        <w:t>дополнить статьей 131 следующего содержания:</w:t>
      </w:r>
    </w:p>
    <w:p>
      <w:r>
        <w:rPr>
          <w:b/>
        </w:rPr>
        <w:t>Статья 131. Категории и виды учреждений молодежной политики</w:t>
      </w:r>
    </w:p>
    <w:p>
      <w:r>
        <w:rPr>
          <w:b/>
        </w:rPr>
        <w:t xml:space="preserve">1. </w:t>
      </w:r>
      <w:r>
        <w:t>Учреждения молодежной политики подразделяются на категории и виды в соответствии с количеством и перечнем реализуемых данными учреждениями основных направлений молодежной политики, предусмотренных частью 1 статьи 6 настоящего Федерального закона, в качестве основного вида деятельности</w:t>
      </w:r>
    </w:p>
    <w:p>
      <w:r>
        <w:rPr>
          <w:b/>
        </w:rPr>
        <w:t xml:space="preserve">2. </w:t>
      </w:r>
      <w:r>
        <w:t>К категории "неспециализированное учреждение молодежной политики" относится учреждение молодежной политики, осуществляющее деятельность по реализации нескольких основных направлений молодежной политики, предусмотренных частью 1 статьи 6 настоящего Федерального закона, в качестве основного вида деятельности</w:t>
      </w:r>
    </w:p>
    <w:p>
      <w:r>
        <w:rPr>
          <w:b/>
        </w:rPr>
        <w:t xml:space="preserve">3. </w:t>
      </w:r>
      <w:r>
        <w:t>Видом неспециализированного учреждения молодежной политики является молодежный центр, осуществляющий деятельность по реализации молодежной политики по двум и более основным направлениям молодежной политики, предусмотренным частью 1 статьи 6 настоящего Федерального закона, в качестве основного вида деятельности</w:t>
      </w:r>
    </w:p>
    <w:p>
      <w:r>
        <w:rPr>
          <w:b/>
        </w:rPr>
        <w:t xml:space="preserve">4. </w:t>
      </w:r>
      <w:r>
        <w:t>К категории "специализированное учреждение молодежной политики" относится учреждение молодежной политики, осуществляющее деятельность по реализации одного основного направления молодежной политики, предусмотренного частью 1 статьи 6 настоящего Федерального закона, в качестве основного вида деятельности</w:t>
      </w:r>
    </w:p>
    <w:p>
      <w:r>
        <w:rPr>
          <w:b/>
        </w:rPr>
        <w:t xml:space="preserve">5. </w:t>
      </w:r>
      <w:r>
        <w:t>Видами специализированных учреждений молодежной политики являются</w:t>
      </w:r>
    </w:p>
    <w:p>
      <w:r>
        <w:rPr>
          <w:b/>
        </w:rPr>
        <w:t xml:space="preserve">6. </w:t>
      </w:r>
      <w:r>
        <w:t>Учреждения молодежной политики, указанные в частях 2 - 5 настоящей статьи, вправе осуществлять деятельность по реализации молодежной политики по иным основным направлениям молодежной политики, предусмотренным частью 1 статьи 6 настоящего Федерального закона, реализация которых не является основным видом их деятельности</w:t>
      </w:r>
    </w:p>
    <w:p>
      <w:r>
        <w:rPr>
          <w:b/>
        </w:rPr>
        <w:t xml:space="preserve">7. </w:t>
      </w:r>
      <w:r>
        <w:t>Изменение категории и (или) вида учреждения молодежной политики не является его реорганизацией. При изменении категории и (или) вида учреждения молодежной политики в его учредительные документы вносятся соответствующие изменения</w:t>
      </w:r>
    </w:p>
    <w:p>
      <w:r>
        <w:rPr>
          <w:b/>
        </w:rPr>
        <w:t xml:space="preserve">8. </w:t>
      </w:r>
      <w:r>
        <w:t>Наименование учреждения молодежной политики должно содержать указание на организационно-правовую форму и вид учреждения молодежной политики</w:t>
      </w:r>
    </w:p>
    <w:p>
      <w:r>
        <w:rPr>
          <w:b/>
        </w:rPr>
        <w:t xml:space="preserve">9. </w:t>
      </w:r>
      <w:r>
        <w:t>В уставе учреждения молодежной политики наряду с информацией, предусмотренной законодательством Российской Федерации, должна содержаться следующая информация</w:t>
      </w:r>
    </w:p>
    <w:p>
      <w:r>
        <w:rPr>
          <w:b/>
        </w:rPr>
        <w:t xml:space="preserve">10. </w:t>
      </w:r>
      <w:r>
        <w:t>Иные юридические лица, осуществляющие деятельность в сфере молодежной политики, вправе выбирать и использовать категории и виды, установленные настоящей статьей для учреждений молодежной политики, в том числе указывать вид в наименовании юридического лица, а также включать информацию о категории, виде и об основных направлениях молодежной политики, предусмотренных частью 1 статьи 6 настоящего Федерального закона, по которым такие юридические лица осуществляют свою деятельность, в свои учредительные документы.";</w:t>
      </w:r>
    </w:p>
    <w:p>
      <w:r>
        <w:rPr>
          <w:b/>
        </w:rPr>
        <w:t xml:space="preserve">5. </w:t>
      </w:r>
      <w:r>
        <w:t>центр патриотического воспитания молодежи, осуществляющий деятельность по патриотическому воспитанию молодежи в качестве основного вида деятельности</w:t>
      </w:r>
    </w:p>
    <w:p>
      <w:r>
        <w:rPr>
          <w:b/>
        </w:rPr>
        <w:t xml:space="preserve">5. </w:t>
      </w:r>
      <w:r>
        <w:t>центр поддержки талантливой молодежи, осуществляющий деятельность по выявлению, сопровождению и поддержке молодежи, проявившей одаренность, а также содействию реализации прав молодых граждан на свободу литературного, художественного, научного, технического и других видов творчества в качестве основного вида деятельности</w:t>
      </w:r>
    </w:p>
    <w:p>
      <w:r>
        <w:rPr>
          <w:b/>
        </w:rPr>
        <w:t xml:space="preserve">5. </w:t>
      </w:r>
      <w:r>
        <w:t>центр социально-психологической помощи молодым гражданам, осуществляющий деятельность по поддержке молодых граждан, оказавшихся в трудной жизненной ситуации, инвалидов и лиц с ограниченными возможностями здоровья из числа молодых граждан, лиц из числа детей-сирот и детей, оставшихся без попечения родителей, а также содействию в оказании социально-психологической помощи молодежи в качестве основного вида деятельности</w:t>
      </w:r>
    </w:p>
    <w:p>
      <w:r>
        <w:rPr>
          <w:b/>
        </w:rPr>
        <w:t xml:space="preserve">5. </w:t>
      </w:r>
      <w:r>
        <w:t>молодежный центр добровольчества (волонтерства), осуществляющий деятельность по содействию участию молодежи в добровольческой (волонтерской) деятельности в качестве основного вида деятельности, привлекающий на постоянной или временной основе добровольцев (волонтеров) к осуществлению добровольческой (волонтерской) деятельности и осуществляющий руководство их деятельностью</w:t>
      </w:r>
    </w:p>
    <w:p>
      <w:r>
        <w:rPr>
          <w:b/>
        </w:rPr>
        <w:t xml:space="preserve">9. </w:t>
      </w:r>
      <w:r>
        <w:t>категория и вид учреждения молодежной политики</w:t>
      </w:r>
    </w:p>
    <w:p>
      <w:r>
        <w:rPr>
          <w:b/>
        </w:rPr>
        <w:t xml:space="preserve">9. </w:t>
      </w:r>
      <w:r>
        <w:t>основные направления молодежной политики, предусмотренные частью 1 статьи 6 настоящего Федерального закона, по которым учреждение молодежной политики осуществляет свою деятельность</w:t>
      </w:r>
    </w:p>
    <w:p>
      <w:r>
        <w:rPr>
          <w:b/>
        </w:rPr>
        <w:t xml:space="preserve">10. </w:t>
      </w:r>
      <w:r>
        <w:t>дополнить статьей 132 следующего содержания:</w:t>
      </w:r>
    </w:p>
    <w:p>
      <w:r>
        <w:rPr>
          <w:b/>
        </w:rPr>
        <w:t>Статья 132. Требования к деятельности учреждений молодежной политики</w:t>
      </w:r>
    </w:p>
    <w:p>
      <w:r>
        <w:rPr>
          <w:b/>
        </w:rPr>
        <w:t xml:space="preserve">1. </w:t>
      </w:r>
      <w:r>
        <w:t>Учреждения молодежной политики обеспечивают</w:t>
      </w:r>
    </w:p>
    <w:p>
      <w:r>
        <w:rPr>
          <w:b/>
        </w:rPr>
        <w:t xml:space="preserve">2. </w:t>
      </w:r>
      <w:r>
        <w:t>Учреждения молодежной политики обеспечивают открытость и доступность</w:t>
      </w:r>
    </w:p>
    <w:p>
      <w:r>
        <w:rPr>
          <w:b/>
        </w:rPr>
        <w:t xml:space="preserve">3. </w:t>
      </w:r>
      <w:r>
        <w:t>Информация и документы, указанные в части 2 настоящей статьи, если они в соответствии с законодательством Российской Федерации не отнесены к сведениям, составляющим государственную и иную охраняемую законом тайну, подлежат размещению на официальных сайтах учреждений молодежной политики в сети "Интернет" и обновлению в течение десяти рабочих дней со дня их создания, получения или внесения в них соответствующих изменений</w:t>
      </w:r>
    </w:p>
    <w:p>
      <w:r>
        <w:rPr>
          <w:b/>
        </w:rPr>
        <w:t xml:space="preserve">4. </w:t>
      </w:r>
      <w:r>
        <w:t>Информация и документы о деятельности учреждений молодежной политики, не указанные в части 2 настоящей статьи, представляются руководителями (заместителями руководителей) учреждений молодежной политики по обращению гражданина, организации либо должностного лица государственного органа или органа местного самоуправления в случаях и порядке, которые предусмотрены законодательством Российской Федерации</w:t>
      </w:r>
    </w:p>
    <w:p>
      <w:r>
        <w:rPr>
          <w:b/>
        </w:rPr>
        <w:t xml:space="preserve">5. </w:t>
      </w:r>
      <w:r>
        <w:t>Создание, реорганизация и ликвидация учреждений молодежной политики осуществляются в порядке, установленном законодательством Российской Федерации."</w:t>
      </w:r>
    </w:p>
    <w:p>
      <w:r>
        <w:rPr>
          <w:b/>
        </w:rPr>
        <w:t xml:space="preserve">1. </w:t>
      </w:r>
      <w:r>
        <w:t>оказание услуг (выполнение работ) в соответствии с государственным (муниципальным) заданием, а также с учетом рекомендаций по функционированию учреждений молодежной политики, утвержденных в соответствии с пунктом 6 статьи 81 настоящего Федерального закона</w:t>
      </w:r>
    </w:p>
    <w:p>
      <w:r>
        <w:rPr>
          <w:b/>
        </w:rPr>
        <w:t xml:space="preserve">1. </w:t>
      </w:r>
      <w:r>
        <w:t>проведение самообследования и обеспечение функционирования внутренней системы оценки эффективности осуществления учреждениями молодежной политики деятельности по реализации молодежной политики. Перечень показателей эффективности осуществления учреждениями молодежной политики деятельности по реализации молодежной политики, подлежащих самообследованию, устанавливается учредителями учреждений молодежной политики с учетом перечня ключевых показателей эффективности реализации молодежной политики на территории Российской Федерации, установленных в соответствии с пунктом 5 статьи 81 настоящего Федерального закона. Порядок проведения самообследования и обеспечения функционирования внутренней системы оценки эффективности осуществления учреждениями молодежной политики деятельности по реализации молодежной политики устанавливается учредителями учреждений молодежной политики с учетом рекомендаций, установленных в соответствии с пунктом 7 статьи 81 настоящего Федерального закона</w:t>
      </w:r>
    </w:p>
    <w:p>
      <w:r>
        <w:rPr>
          <w:b/>
        </w:rPr>
        <w:t xml:space="preserve">1. </w:t>
      </w:r>
      <w:r>
        <w:t>предоставление учредителям учреждений молодежной политики и общественности отчета о результатах проведения самообследования и обеспечения функционирования внутренней системы оценки эффективности осуществления учреждениями молодежной политики деятельности по реализации молодежной политики</w:t>
      </w:r>
    </w:p>
    <w:p>
      <w:r>
        <w:rPr>
          <w:b/>
        </w:rPr>
        <w:t xml:space="preserve">1. </w:t>
      </w:r>
      <w:r>
        <w:t>соблюдение прав и законных интересов молодежи на получение услуг в сфере молодежной политики</w:t>
      </w:r>
    </w:p>
    <w:p>
      <w:r>
        <w:rPr>
          <w:b/>
        </w:rPr>
        <w:t xml:space="preserve">1. </w:t>
      </w:r>
      <w:r>
        <w:t>разработку и утверждение программ работы и развития учреждений молодежной политики, а также планов по реализации основных направлений молодежной политики, по которым учреждения молодежной политики осуществляют свою деятельность, по согласованию с учредителями учреждений молодежной политики и с учетом рекомендаций по реализации на территории Российской Федерации основных направлений молодежной политики, утвержденных в соответствии с пунктом 4 статьи 81 настоящего Федерального закона</w:t>
      </w:r>
    </w:p>
    <w:p>
      <w:r>
        <w:rPr>
          <w:b/>
        </w:rPr>
        <w:t xml:space="preserve">1. </w:t>
      </w:r>
      <w:r>
        <w:t>формирование открытых и общедоступных информационных ресурсов, содержащих информацию, указанную в части 2 настоящей статьи, а также доступ к таким ресурсам посредством размещения их в информационно-телекоммуникационных сетях, в том числе на официальных сайтах и официальных страницах учреждений молодежной политики в сети "Интернет"</w:t>
      </w:r>
    </w:p>
    <w:p>
      <w:r>
        <w:rPr>
          <w:b/>
        </w:rPr>
        <w:t xml:space="preserve">1. </w:t>
      </w:r>
      <w:r>
        <w:t>выполнение иных требований, предусмотренных законодательством Российской Федерации и законодательством субъектов Российской Федерации</w:t>
      </w:r>
    </w:p>
    <w:p>
      <w:r>
        <w:rPr>
          <w:b/>
        </w:rPr>
        <w:t xml:space="preserve">2. </w:t>
      </w:r>
      <w:r>
        <w:t>информации:</w:t>
      </w:r>
    </w:p>
    <w:p>
      <w:r>
        <w:rPr>
          <w:b/>
        </w:rPr>
        <w:t xml:space="preserve">2. </w:t>
      </w:r>
      <w:r>
        <w:t>отчета о результатах проведения самообследования и обеспечения функционирования внутренней системы оценки эффективности осуществления учреждениями молодежной политики деятельности по реализации молодежной политики</w:t>
      </w:r>
    </w:p>
    <w:p>
      <w:r>
        <w:rPr>
          <w:b/>
        </w:rPr>
        <w:t xml:space="preserve">2. </w:t>
      </w:r>
      <w:r>
        <w:t>иной информации, которая размещается, опубликовывается по решению учреждения молодежной политики и (или) размещение, опубликование которой являются обязательными в соответствии с законодательством Российской Федерации</w:t>
      </w:r>
    </w:p>
    <w:p>
      <w:r>
        <w:rPr>
          <w:b/>
        </w:rPr>
        <w:t xml:space="preserve">2. </w:t>
      </w:r>
      <w:r>
        <w:t>о программах работы и развития учреждений молодежной политики, а также о планах по реализации основных направлений молодежной политики, по которым учреждения молодежной политики осуществляют свою деятельность</w:t>
      </w:r>
    </w:p>
    <w:p>
      <w:r>
        <w:rPr>
          <w:b/>
        </w:rPr>
        <w:t xml:space="preserve">2. </w:t>
      </w:r>
      <w:r>
        <w:t>о видах государственной и (или) муниципальной поддержки молодежи, молодежных общественных объединений и некоммерческих организаций, осуществляющих деятельность, направленную на реализацию молодежной политики в Российской Федерации (о предоставлении в безвозмездное пользование помещений и оборудования, субсидий, в том числе грантов в форме субсидий, а также об иных видах поддержки)</w:t>
      </w:r>
    </w:p>
    <w:p>
      <w:r>
        <w:rPr>
          <w:b/>
        </w:rPr>
        <w:t xml:space="preserve">2. </w:t>
      </w:r>
      <w:r>
        <w:t>о материально-техническом обеспечении учреждений молодежной политики, в том числе о наличии оборудованных помещений для организации и проведения мероприятий по основным направлениям молодежной политики, а также правилах и порядке их использования</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Законодательные и иные нормативные правовые акты до их приведения в соответствие с положениями Федерального закона от 30 декабря 2020 года № 489-ФЗ "О молодежной политике в Российской Федерации" (в редакции настоящего Федерального закона) применяются постольку, поскольку они не противоречат положениям Федерального закона от 30 декабря 2020 года № 489-ФЗ "О молодежной политике в Российской Федерации" (в редакции настоящего Федерального закона)</w:t>
      </w:r>
    </w:p>
    <w:p>
      <w:r>
        <w:rPr>
          <w:b/>
        </w:rPr>
        <w:t xml:space="preserve">3. </w:t>
      </w:r>
      <w:r>
        <w:t>Федеральный закон от 30 декабря 2020 года № 489-ФЗ "О молодежной политике в Российской Федерации" (в редакции настоящего Федерального закона) применяется к правоотношениям, возникшим после дня вступления в силу настоящего Федерального закона</w:t>
      </w:r>
    </w:p>
    <w:p>
      <w:r>
        <w:rPr>
          <w:b/>
        </w:rPr>
        <w:t xml:space="preserve">4. </w:t>
      </w:r>
      <w:r>
        <w:t>Федеральный закон от 30 декабря 2020 года № 489-ФЗ "О молодежной политике в Российской Федерации" (в редакции настоящего Федерального закона) в отношении правоотношений, возникших до дня вступления в силу настоящего Федерального закона, применяется к тем правам и обязанностям, которые возникнут после дня вступления в силу настоящего Федерального закона</w:t>
      </w:r>
    </w:p>
    <w:p>
      <w:r>
        <w:rPr>
          <w:b/>
        </w:rPr>
        <w:t xml:space="preserve">5. </w:t>
      </w:r>
      <w:r>
        <w:t>Учредительные документы, а также наименования учреждений молодежной политики, созданных до дня вступления в силу настоящего Федерального закона, подлежат приведению в соответствие с нормами Федерального закона от 30 декабря 2020 года № 489-ФЗ "О молодежной политике в Российской Федерации" (в редакции настоящего Федерального закона) до 1 января 2027 года. Изменения наименований учреждений молодежной политики в связи с приведением их в соответствие с нормами Федерального закона от 30 декабря 2020 года № 489-ФЗ "О молодежной политике в Российской Федерации" (в редакции настоящего Федерального закона) не требуют внесения изменений в правоустанавливающие и иные документы, содержащие их прежние наименования. Учредительные документы учреждений молодежной политики до приведения их в соответствие с нормами Федерального закона от 30 декабря 2020 года № 489-ФЗ "О молодежной политике в Российской Федерации" (в редакции настоящего Федерального закона) действуют в части, не противоречащей указанным нормам</w:t>
      </w:r>
    </w:p>
    <w:p>
      <w:r>
        <w:rPr>
          <w:b/>
        </w:rPr>
        <w:t xml:space="preserve">6. </w:t>
      </w:r>
      <w:r>
        <w:t>Перерегистрация ранее созданных учреждений молодежной политики в связи с вступлением в силу настоящего Федерального закона не требуется</w:t>
      </w:r>
    </w:p>
    <w:p>
      <w:r>
        <w:rPr>
          <w:b/>
        </w:rPr>
        <w:t xml:space="preserve">7. </w:t>
      </w:r>
      <w:r>
        <w:t>При регистрации изменений учредительных документов учреждений молодежной политики в связи с приведением этих документов в соответствие с нормами Федерального закона от 30 декабря 2020 года № 489-ФЗ "О молодежной политике в Российской Федерации" (в редакции настоящего Федерального закона) государственная пошлина не взимается. Президент Российской Федерации В.Путин Москва, Кремль 28 декабря 2024 года № 550-ФЗ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