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изменения в статью 151-1 Уголовного кодекса Российской Федерации</w:t>
      </w:r>
    </w:p>
    <w:p>
      <w:r>
        <w:rPr>
          <w:b/>
        </w:rPr>
        <w:t>Статья 151.1. Розничная продажа несовершеннолетним алкогольной продукции, табачной продукции, табачных изделий, никотинсодержащей продукции или сырья для их производства, кальянов, устройств для потребления никотинсодержащей продукции</w:t>
      </w:r>
    </w:p>
    <w:p>
      <w:r>
        <w:t>Розничная продажа несовершеннолетним алкогольной продукции, табачной продукции, табачных изделий, никотинсодержащей продукции или сырья для их производства, кальянов, устройств для потребления никотинсодержащей продукции, если это деяние совершено неоднократно, - наказывается штрафом в размере от пятидесяти тысяч до восьмидесяти тысяч рублей или в размере заработной платы или иного дохода осужденного за период от трех до шести месяцев либо исправительными работами на срок до одного года с лишением права занимать определенные должности или заниматься определенной деятельностью на срок до трех лет или без такового. Примечание. Розничной продажей несовершеннолетнему алкогольной продукции, табачной продукции, табачных изделий, никотинсодержащей продукции или сырья для их производства, кальянов, устройств для потребления никотинсодержащей продукции, совершенной лицом неоднократно, признается розничная продажа несовершеннолетнему алкогольной продукции, табачной продукции, табачных изделий, никотинсодержащей продукции или сырья для их производства, кальянов, устройств для потребления никотинсодержащей продукции лицом, подвергнутым административному наказанию за аналогичное деяние, в период, когда лицо считается подвергнутым административному наказанию.". Президент Российской Федерации В.Путин Москва, Кремль 28 декабря 2024 года № 515-ФЗ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