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11-1 и 17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2005, № 1, ст. 25; 2007, № 49, ст. 6067; 2008, № 52, ст. 6236; 2013, № 19, ст. 2331; 2014, № 30, ст. 4224; 2017, № 14, ст. 2008; 2018, № 1, ст. 32; 2019, № 18, ст. 2212; № 49, ст. 6967; 2020, № 17, ст. 2725; 2021, № 27, ст. 5159; № 50, ст. 8416; 2022, № 29, ст. 5294; 2023, № 1, ст. 16, 41; 2024, № 1, ст. 16) следующие изменения</w:t>
      </w:r>
    </w:p>
    <w:p>
      <w:r>
        <w:t>в статье 111: а) абзац третий пункта 2 изложить в следующей редакции: "В случаях, предусмотренных правилами обязательного страхования, извещение о дорожно-транспортном происшествии может быть составлено водителями причастных к дорожно-транспортному происшествию транспортных средств в виде электронного документа. Извещение о дорожно-транспортном происшествии в виде электронного документа может быть составлено по форме, установленной Банком России, с использованием федеральной государственной информационной системы "Единый портал государственных и муниципальных услуг (функций)" (далее - ЕПГУ), официального сайта страховщика в информационно-телекоммуникационной сети "Интернет" (мобильного приложения страховщика, предусмотренного абзацем третьим пункта 1 статьи 61 Закона Российской Федерации от 27 ноября 1992 года № 4015-I "Об организации страхового дела в Российской Федерации") при наличии у страховщика соответствующей технической возможности либо с использованием информационных систем профессионального объединения страховщиков. Доступ к официальному сайту страховщика в информационно-телекоммуникационной сети "Интернет" (указанному мобильному приложению страховщика) и к информационным системам профессионального объединения страховщиков для совершения действий, предусмотренных настоящим пунктом,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аутентификации)."; б) в абзаце третьем пункта 6 слова "федеральной государственной информационной системой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заменить словами "единой системой идентификации и аутентификации"</w:t>
      </w:r>
    </w:p>
    <w:p>
      <w:r>
        <w:t>в пункте 1 статьи 17: а) в абзаце шестнадцатом слова "через федеральную государственную информационную систему "Единый портал государственных и муниципальных услуг" заменить словами "через ЕПГУ"; б) в абзаце восемнадцатом слова "с использованием федеральной государственной информационной системы "Единый портал государственных и муниципальных услуг" заменить словами "с использованием ЕПГУ"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