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30, ст. 4217, 4263; 2015, № 1, ст. 53; № 18, ст. 2625; 2016, № 1, ст. 9, 24, 72; № 27, ст. 4160, 4223, 4238; 2018, № 28, ст. 4152; № 31, ст. 4860; 2019, № 25, ст. 3160; № 30, ст. 4134; № 49, ст. 6962; № 52, ст. 7796; 2020, № 6, ст. 588; № 22, ст. 3379; 2021, № 1, ст. 56; № 22, ст. 3679; № 24, ст. 4188; № 27, ст. 5148; 2022, № 29, ст. 5265; 2023, № 25, ст. 4408, 4418; № 52, ст. 9531; 2024, № 1, ст. 32; № 29, ст. 4100; № 33, ст. 4928, 4970, 5011, 5024; № 51, ст. 7865; № 53, ст. 8561; 2025, № 9, ст. 857; № 17, ст. 2115, 2129) следующие изменения</w:t>
      </w:r>
    </w:p>
    <w:p>
      <w:r>
        <w:t>часть 52 статьи 47 дополнить предложением следующего содержания: "Дополнительное профессиональное образование лиц и педагогических работников, указанных в настоящей части, в целях занятия ими педагогической деятельностью по учебным предметам, курсам, дисциплинам (модулям), направленным на получение знаний об основах духовно-нравственной культуры народов Российской Федерации, о нравственных принципах, об исторических и культурных традициях мировой религии (мировых религий), или по альтернативным им учебным предметам, курсам, дисциплинам (модулям) осуществляется в образовательных организациях, указанных в настоящей части, а также в духовных образовательных организациях и частных образовательных организациях, учредителями которых являются централизованные религиозные организации."</w:t>
      </w:r>
    </w:p>
    <w:p>
      <w:r>
        <w:t>статью 73 дополнить частью 10 следующего содержания: "10. Типовые программы профессионального обучения для работы в качестве частных детективов, типовые программы профессионального обучения - программы профессиональной подготовки охранников и программы повышения квалификации охранников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</w:t>
      </w:r>
    </w:p>
    <w:p>
      <w:r>
        <w:t>часть 7 статьи 76 дополнить пунктом 13 следующего содержания: "13)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- в области частной охранной деятельности (для повышения квалификации руководителей частных охранных организаций)."</w:t>
      </w:r>
    </w:p>
    <w:p>
      <w:r>
        <w:t>в пункте 6 части 1 статьи 81 слова "и в сфере вневедомственной охраны" заменить словами ",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полномочий"</w:t>
      </w:r>
    </w:p>
    <w:p>
      <w:r>
        <w:t>в части 16 статьи 91 слова "и в сфере вневедомственной охраны" заменить словами ",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