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и статьи 2 и 5 Федерального закона "Об особенностях пенсионного обеспечения отдельных категорий граждан Российской Федерации"</w:t>
      </w:r>
    </w:p>
    <w:p>
      <w:r>
        <w:rPr>
          <w:b/>
        </w:rPr>
        <w:t>Статья 1</w:t>
      </w:r>
    </w:p>
    <w:p>
      <w:r>
        <w:t>Внести в Закон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1995, № 49, ст. 4693; 1998, № 30, ст. 3613; 2002, № 30, ст. 3033; 2003, № 27, ст. 2700; 2004, № 27, ст. 2711; 2014, № 45, ст. 6152; 2016, № 27, ст. 4160, 4238; 2017, № 27, ст. 3951; 2019, № 40, ст. 5488; 2020, № 50, ст. 8062; 2023, № 10, ст. 1573) следующие изменения</w:t>
      </w:r>
    </w:p>
    <w:p>
      <w:r>
        <w:t>абзац пятый пункта "а" статьи 1 после слов "в органах внутренних дел," дополнить словами "органах по делам гражданской обороны, чрезвычайным ситуациям и ликвидации последствий стихийных бедствий,"</w:t>
      </w:r>
    </w:p>
    <w:p>
      <w:r>
        <w:t>в статье 4: а) наименование после слов "в органах внутренних дел," дополнить словами "органах по делам гражданской обороны, чрезвычайным ситуациям и ликвидации последствий стихийных бедствий,"; б) после слов "в органах внутренних дел," дополнить словами "органах по делам гражданской обороны, чрезвычайным ситуациям и ликвидации последствий стихийных бедствий,"</w:t>
      </w:r>
    </w:p>
    <w:p>
      <w:r>
        <w:t>часть вторую статьи 6 изложить в следующей редакции: "Пенсионерам из числа лиц, указанных в статье 1 настоящего Закона, при поступлении их на военную службу (призыве на военную службу по мобилизации) или на службу в органы внутренних дел, учреждения и органы уголовно-исполнительной системы (в том числе в любых других государствах), войска национальной гвардии Российской Федерации, органы принудительного исполнения Российской Федерации, Государственную противопожарную службу, органы по делам гражданской обороны, чрезвычайным ситуациям и ликвидации последствий стихийных бедствий любых других государств выплата назначенных пенсий на время службы приостанавливается."</w:t>
      </w:r>
    </w:p>
    <w:p>
      <w:r>
        <w:t>часть вторую статьи 11 после слов "органов внутренних дел," дополнить словами "органов по делам гражданской обороны, чрезвычайным ситуациям и ликвидации последствий стихийных бедствий,"</w:t>
      </w:r>
    </w:p>
    <w:p>
      <w:r>
        <w:rPr>
          <w:b/>
        </w:rPr>
        <w:t>Статья 2</w:t>
      </w:r>
    </w:p>
    <w:p>
      <w:r>
        <w:t>Внести в Федеральный закон от 13 июня 2023 года № 208-ФЗ "Об особенностях пенсионного обеспечения отдельных категорий граждан Российской Федерации" (Собрание законодательства Российской Федерации, 2023, № 25, ст. 4397) следующие изменения: 1) статью 2 дополнить пунктом 7 следующего содержания: "7) федеральными органами исполнительной власти и федеральными государственными органами, осуществляющими пенсионное обеспечение, в соответствии с ведомственной принадлежностью, предусмотренной настоящей статьей, в зависимости от последнего места военной службы или иной приравненной к ней по пенсионному обеспечению службы, предшествовавшей военной службе в воинских частях и других формированиях и органах Запорожской области и Херсонской области, - в отношении военнослужащих, уволенных с военной службы в воинских частях и других формированиях и органах Запорожской области и Херсонской области."; 2) в статье 5: а) в абзаце первом части 1 слова "11 мая 2014 года" заменить словами "31 декабря 2014 года"; б) дополнить частями 11 и 12 следующего содержания: "11. Назначение лицам, указанным в статье 1 настоящего Федерального закона, проходившим военную службу или иную приравненную к ней по пенсионному обеспечению службу в составе вооруженных сил и других формирований Украины в период с 12 мая по 31 декабря 2014 года, пенсий, предусмотренных Законом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осуществляется при условии подтверждения в порядке, установленном Правительством Российской Федерации, факта неучастия в противоправных действиях против Российской Федерации, Донецкой Народной Республики, Луганской Народной Республики и их населения.</w:t>
      </w:r>
    </w:p>
    <w:p>
      <w:r>
        <w:rPr>
          <w:b/>
        </w:rPr>
        <w:t xml:space="preserve">12. </w:t>
      </w:r>
      <w:r>
        <w:t>При назначении лицам, указанным в части 11 настоящей статьи, пенсий, предусмотренных Законом Российской Федерации от 12 февраля 1993 года № 4468-1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в связи с прохождением военной службы или иной приравненной к ней по пенсионному обеспечению службы засчитываются периоды военной службы или иной приравненной к ней по пенсионному обеспечению службы и другой деятельности до 11 мая 2014 года включительно."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