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2007, № 18, ст. 2117; 2009, № 1, ст. 18; № 29, ст. 3582; 2010, № 19, ст. 2291; № 40, ст. 4969; 2013, № 19, ст. 2331; № 27, ст. 3473; № 52, ст. 6983; 2014, № 43, ст. 5795; 2016, № 1, ст. 26; № 7, ст. 911; № 27, ст. 4277, 4278; 2017, № 1, ст. 7; № 30, ст. 4458; № 47, ст. 6841; 2018, № 1, ст. 18; № 30, ст. 4557; № 53, ст. 8430; 2019, № 31, ст. 4454; № 40, ст. 5490; № 52, ст. 7797; 2020, № 14, ст. 2001; № 17, ст. 2698; № 22, ст. 3376; № 29, ст. 4502; № 31, ст. 5022; № 42, ст. 6514; 2021, № 18, ст. 3052; № 49, ст. 8148; 2022, № 27, ст. 4628; № 52, ст. 9351; 2023, № 16, ст. 2765; № 32, ст. 6148; 2024, № 29, ст. 4106; № 53, ст. 8498; 2025, № 48, ст. 7243) следующие изменения</w:t>
      </w:r>
    </w:p>
    <w:p>
      <w:r>
        <w:t>статью 78 дополнить пунктом 12 следующего содержания: "12. В случае, если для достижения результатов предоставления предусмотренных пунктами 1 и 7 настоящей статьи субсидий, включая гранты в форме субсидий,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 (за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услуг):</w:t>
      </w:r>
    </w:p>
    <w:p>
      <w:r>
        <w:t>условия предоставления таких средств иным лицам определяются в соответствии с нормативными правовыми актами (муниципальными правовыми актами), указанными в пункте 2 настоящей статьи</w:t>
      </w:r>
    </w:p>
    <w:p>
      <w:r>
        <w:t>отбор получателей таких средств осуществляется в порядке, установленном в соответствии с пунктом 4 статьи 785 настоящего Кодекса."</w:t>
      </w:r>
    </w:p>
    <w:p>
      <w:r>
        <w:t>статью 781 дополнить пунктом 10 следующего содержания: "10. В случае, если для достижения результатов предоставления предусмотренных абзацем вторым пункта 1, пунктами 2 и 4 настоящей статьи субсидий, включая гранты в форме субсидий,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 (за исключением средств, предоставляемых в целях реализации решений Президента Российской Федерации, определяющих порядок отбора иных лиц, исполнения контрактов (договоров) на поставку товаров, выполнение работ, оказание услуг):</w:t>
      </w:r>
    </w:p>
    <w:p>
      <w:r>
        <w:t>условия предоставления таких средств иным лицам определяются в соответствии с нормативными правовыми актами (муниципальными правовыми актами), указанными в абзаце четвертом пункта 1 и абзацах пятом - седьмом пункта 2 настоящей статьи</w:t>
      </w:r>
    </w:p>
    <w:p>
      <w:r>
        <w:t>отбор получателей таких средств осуществляется в порядке, установленном в соответствии с пунктом 4 статьи 785 настоящего Кодекса."</w:t>
      </w:r>
    </w:p>
    <w:p>
      <w:r>
        <w:t>в статье 785: а) в наименовании слова "- производителям товаров, работ, услуг" исключить; б) в абзаце первом пункта 1 слова "- производителям товаров, работ, услуг" исключить; в) в пункте 4: абзац первый после слов "получателей средств, указанных в" дополнить словами "пункте 12 статьи 78, пункте 10 статьи 781,"; абзац второй после слов "(местных бюджетов)," дополнить словами "а также получателей средств, указанных в пункте 12 статьи 78, пункте 10 статьи 781 настоящего Кодекса, источником финансового обеспечения которых являются субсидии, предоставляемые из бюджетов субъектов Российской Федерации (местных бюджетов),"; абзац третий после слов "(местных бюджетов)," дополнить словами "а также получателей средств, указанных в пункте 12 статьи 78, пункте 10 статьи 781 настоящего Кодекса, источником финансового обеспечения которых являются субсидии, предоставляемые из бюджетов субъектов Российской Федерации (местных бюджетов),"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2026 года</w:t>
      </w:r>
    </w:p>
    <w:p>
      <w:r>
        <w:rPr>
          <w:b/>
        </w:rPr>
        <w:t xml:space="preserve">2. </w:t>
      </w:r>
      <w:r>
        <w:t>Положения пункта 12 статьи 78 и пункта 10 статьи 781 Бюджетного кодекса Российской Федерации в части исключений, установленных указанными положениями, до 1 января 2027 года также применяются в отношении средств, предоставляемых в целях реализации решений Президента Российской Федерации, не определяющих порядок отбора иных лиц</w:t>
      </w:r>
    </w:p>
    <w:p>
      <w:r>
        <w:rPr>
          <w:b/>
        </w:rPr>
        <w:t xml:space="preserve">3. </w:t>
      </w:r>
      <w:r>
        <w:t>Положения пункта 10 статьи 781 и пункта 4 статьи 785 Бюджетного кодекса Российской Федерации (в редакции настоящего Федерального закона) применяются в отношении субсидий, которые предусмотрены абзацем вторым пункта 1 статьи 781 Бюджетного кодекса Российской Федерации и для достижения результатов предоставления которых осуществляется последующее предоставление бюджетными и автономными учреждениями средств, источником финансового обеспечения которых являются указанные субсидии, иным лицам, начиная с 1 января 2027 года</w:t>
      </w:r>
    </w:p>
    <w:p>
      <w:r>
        <w:rPr>
          <w:b/>
        </w:rPr>
        <w:t xml:space="preserve">4. </w:t>
      </w:r>
      <w:r>
        <w:t>Положения пункта 12 статьи 78, пункта 10 статьи 781 и пункта 4 статьи 785 Бюджетного кодекса Российской Федерации (в редакции настоящего Федерального закона) применяются в отношении субсидий, которые предоставляются из бюджетов субъектов Российской Федерации (местных бюджетов), предусмотрены пунктами 1 и 7 статьи 78 и пунктами 2 и 4 статьи 781 Бюджетного кодекса Российской Федерации и для достижения результатов предоставления которых осуществляется последующее предоставление получателями субсидий средств, источником финансового обеспечения которых являются указанные субсидии, иным лицам, начиная с 1 января 2027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